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427E" w:rsidRDefault="00FE427E" w:rsidP="00FE427E">
      <w:r>
        <w:rPr>
          <w:noProof/>
          <w:lang w:eastAsia="es-PE"/>
        </w:rPr>
        <mc:AlternateContent>
          <mc:Choice Requires="wps">
            <w:drawing>
              <wp:inline distT="0" distB="0" distL="0" distR="0" wp14:anchorId="3F137B5B" wp14:editId="69702048">
                <wp:extent cx="313055" cy="313055"/>
                <wp:effectExtent l="0" t="0" r="0" b="0"/>
                <wp:docPr id="5" name="AutoShape 5" descr="blob:https://web.whatsapp.com/40b18cc4-6aa5-4a2b-aef4-45ecb07b2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3C73A27" id="AutoShape 5" o:spid="_x0000_s1026" alt="blob:https://web.whatsapp.com/40b18cc4-6aa5-4a2b-aef4-45ecb07b2537"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" filled="f" stroked="f">
                <o:lock v:ext="edit" aspectratio="t"/>
                <w10:anchorlock/>
              </v:rect>
            </w:pict>
          </mc:Fallback>
        </mc:AlternateContent>
      </w:r>
      <w:r>
        <w:rPr>
          <w:noProof/>
          <w:lang w:eastAsia="es-PE"/>
        </w:rPr>
        <w:drawing>
          <wp:anchor distT="0" distB="0" distL="114300" distR="114300" simplePos="0" relativeHeight="251663360" behindDoc="0" locked="0" layoutInCell="1" allowOverlap="1" wp14:anchorId="5A32EE1B" wp14:editId="6EE5792B">
            <wp:simplePos x="0" y="0"/>
            <wp:positionH relativeFrom="margin">
              <wp:posOffset>16510</wp:posOffset>
            </wp:positionH>
            <wp:positionV relativeFrom="paragraph">
              <wp:posOffset>3175</wp:posOffset>
            </wp:positionV>
            <wp:extent cx="7556500" cy="10675620"/>
            <wp:effectExtent l="0" t="0" r="635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75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6432" behindDoc="0" locked="0" layoutInCell="1" allowOverlap="1" wp14:anchorId="5E8FC5AA" wp14:editId="4C9EE1D3">
            <wp:simplePos x="0" y="0"/>
            <wp:positionH relativeFrom="column">
              <wp:posOffset>0</wp:posOffset>
            </wp:positionH>
            <wp:positionV relativeFrom="paragraph">
              <wp:posOffset>5155565</wp:posOffset>
            </wp:positionV>
            <wp:extent cx="3112770" cy="4429125"/>
            <wp:effectExtent l="0" t="0" r="0" b="0"/>
            <wp:wrapNone/>
            <wp:docPr id="9" name="Imagen 17" descr="C:\Users\PRINCIPAL\Downloads\insignia I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RINCIPAL\Downloads\insignia IES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2770" cy="442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inline distT="0" distB="0" distL="0" distR="0" wp14:anchorId="064A380B" wp14:editId="6854B00C">
                <wp:extent cx="313055" cy="313055"/>
                <wp:effectExtent l="0" t="0" r="0" b="0"/>
                <wp:docPr id="12" name="AutoShape 5" descr="blob:https://web.whatsapp.com/40b18cc4-6aa5-4a2b-aef4-45ecb07b2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501791E" id="AutoShape 5" o:spid="_x0000_s1026" alt="blob:https://web.whatsapp.com/40b18cc4-6aa5-4a2b-aef4-45ecb07b2537"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" filled="f" stroked="f">
                <o:lock v:ext="edit" aspectratio="t"/>
                <w10:anchorlock/>
              </v:rect>
            </w:pict>
          </mc:Fallback>
        </mc:AlternateContent>
      </w:r>
    </w:p>
    <w:p w:rsidR="00FE427E" w:rsidRDefault="00FE427E" w:rsidP="00FE427E">
      <w:r>
        <w:rPr>
          <w:noProof/>
          <w:lang w:eastAsia="es-PE"/>
        </w:rPr>
        <mc:AlternateContent>
          <mc:Choice Requires="wps">
            <w:drawing>
              <wp:anchor distT="0" distB="0" distL="114300" distR="114300" simplePos="0" relativeHeight="251668480" behindDoc="0" locked="0" layoutInCell="1" allowOverlap="1" wp14:anchorId="13F2A317" wp14:editId="5E675DF4">
                <wp:simplePos x="0" y="0"/>
                <wp:positionH relativeFrom="margin">
                  <wp:align>left</wp:align>
                </wp:positionH>
                <wp:positionV relativeFrom="paragraph">
                  <wp:posOffset>415925</wp:posOffset>
                </wp:positionV>
                <wp:extent cx="4362450" cy="1695450"/>
                <wp:effectExtent l="19050" t="19050" r="38100" b="571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95450"/>
                        </a:xfrm>
                        <a:prstGeom prst="rect">
                          <a:avLst/>
                        </a:prstGeom>
                        <a:solidFill>
                          <a:srgbClr val="0070C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E427E" w:rsidRPr="00181DE0" w:rsidRDefault="00FE427E" w:rsidP="00FE427E">
                            <w:pPr>
                              <w:jc w:val="center"/>
                              <w:rPr>
                                <w:rFonts w:ascii="Times New Roman" w:hAnsi="Times New Roman" w:cs="Times New Roman"/>
                                <w:b/>
                                <w:color w:val="FFC000"/>
                                <w:sz w:val="70"/>
                                <w:szCs w:val="70"/>
                              </w:rPr>
                            </w:pPr>
                            <w:r w:rsidRPr="00181DE0">
                              <w:rPr>
                                <w:rFonts w:ascii="Times New Roman" w:hAnsi="Times New Roman" w:cs="Times New Roman"/>
                                <w:b/>
                                <w:color w:val="FFC000"/>
                                <w:sz w:val="70"/>
                                <w:szCs w:val="70"/>
                              </w:rPr>
                              <w:t>PROYECTO EDUCATIVO INSTITUCIONAL</w:t>
                            </w:r>
                          </w:p>
                          <w:p w:rsidR="00FE427E" w:rsidRDefault="00FE427E" w:rsidP="00FE4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F2A317" id="_x0000_t202" coordsize="21600,21600" o:spt="202" path="m,l,21600r21600,l21600,xe">
                <v:stroke joinstyle="miter"/>
                <v:path gradientshapeok="t" o:connecttype="rect"/>
              </v:shapetype>
              <v:shape id="Text Box 19" o:spid="_x0000_s1026" type="#_x0000_t202" style="position:absolute;margin-left:0;margin-top:32.75pt;width:343.5pt;height:13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" fillcolor="#0070c0" strokecolor="#f2f2f2 [3041]" strokeweight="3pt">
                <v:shadow on="t" color="#1f4d78 [1604]" opacity=".5" offset="1pt"/>
                <v:textbox>
                  <w:txbxContent>
                    <w:p w:rsidR="00FE427E" w:rsidRPr="00181DE0" w:rsidRDefault="00FE427E" w:rsidP="00FE427E">
                      <w:pPr>
                        <w:jc w:val="center"/>
                        <w:rPr>
                          <w:rFonts w:ascii="Times New Roman" w:hAnsi="Times New Roman" w:cs="Times New Roman"/>
                          <w:b/>
                          <w:color w:val="FFC000"/>
                          <w:sz w:val="70"/>
                          <w:szCs w:val="70"/>
                        </w:rPr>
                      </w:pPr>
                      <w:r w:rsidRPr="00181DE0">
                        <w:rPr>
                          <w:rFonts w:ascii="Times New Roman" w:hAnsi="Times New Roman" w:cs="Times New Roman"/>
                          <w:b/>
                          <w:color w:val="FFC000"/>
                          <w:sz w:val="70"/>
                          <w:szCs w:val="70"/>
                        </w:rPr>
                        <w:t>PROYECTO EDUCATIVO INSTITUCIONAL</w:t>
                      </w:r>
                    </w:p>
                    <w:p w:rsidR="00FE427E" w:rsidRDefault="00FE427E" w:rsidP="00FE427E">
                      <w:pPr>
                        <w:jc w:val="center"/>
                      </w:pPr>
                    </w:p>
                  </w:txbxContent>
                </v:textbox>
                <w10:wrap anchorx="margin"/>
              </v:shape>
            </w:pict>
          </mc:Fallback>
        </mc:AlternateContent>
      </w:r>
      <w:r>
        <w:rPr>
          <w:rFonts w:ascii="Times New Roman" w:eastAsia="Times New Roman" w:hAnsi="Times New Roman"/>
          <w:noProof/>
          <w:lang w:eastAsia="es-PE"/>
        </w:rPr>
        <w:drawing>
          <wp:anchor distT="0" distB="0" distL="114300" distR="114300" simplePos="0" relativeHeight="251669504" behindDoc="1" locked="0" layoutInCell="1" allowOverlap="1" wp14:anchorId="3E8C471C" wp14:editId="2690E579">
            <wp:simplePos x="0" y="0"/>
            <wp:positionH relativeFrom="column">
              <wp:posOffset>1276350</wp:posOffset>
            </wp:positionH>
            <wp:positionV relativeFrom="paragraph">
              <wp:posOffset>1363345</wp:posOffset>
            </wp:positionV>
            <wp:extent cx="7236460" cy="5297170"/>
            <wp:effectExtent l="0" t="0" r="2540" b="0"/>
            <wp:wrapNone/>
            <wp:docPr id="29" name="Imagen 29" descr="C:\Users\PRINCIPAL\Downloads\entrada I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RINCIPAL\Downloads\entrada IES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6460" cy="529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27E" w:rsidRDefault="00FE427E" w:rsidP="00FE427E"/>
    <w:p w:rsidR="00FE427E" w:rsidRDefault="003D4758" w:rsidP="00FE427E">
      <w:r>
        <w:rPr>
          <w:noProof/>
          <w:lang w:eastAsia="es-PE"/>
        </w:rPr>
        <mc:AlternateContent>
          <mc:Choice Requires="wps">
            <w:drawing>
              <wp:anchor distT="0" distB="0" distL="114300" distR="114300" simplePos="0" relativeHeight="251673600" behindDoc="0" locked="0" layoutInCell="1" allowOverlap="1" wp14:anchorId="71A17B71" wp14:editId="5B09890C">
                <wp:simplePos x="0" y="0"/>
                <wp:positionH relativeFrom="margin">
                  <wp:align>center</wp:align>
                </wp:positionH>
                <wp:positionV relativeFrom="paragraph">
                  <wp:posOffset>8634730</wp:posOffset>
                </wp:positionV>
                <wp:extent cx="3355729" cy="423081"/>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729" cy="423081"/>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3D4758" w:rsidRDefault="003D4758" w:rsidP="00FE427E">
                            <w:pPr>
                              <w:jc w:val="center"/>
                            </w:pPr>
                            <w:r w:rsidRPr="001078F5">
                              <w:rPr>
                                <w:sz w:val="48"/>
                                <w:szCs w:val="48"/>
                              </w:rPr>
                              <w:t>CAJABAMBA – 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A17B71" id="Text Box 18" o:spid="_x0000_s1027" type="#_x0000_t202" style="position:absolute;margin-left:0;margin-top:679.9pt;width:264.25pt;height:3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" filled="f" stroked="f" strokeweight="1pt">
                <v:textbox>
                  <w:txbxContent>
                    <w:p w:rsidR="003D4758" w:rsidRDefault="003D4758" w:rsidP="00FE427E">
                      <w:pPr>
                        <w:jc w:val="center"/>
                      </w:pPr>
                      <w:r w:rsidRPr="001078F5">
                        <w:rPr>
                          <w:sz w:val="48"/>
                          <w:szCs w:val="48"/>
                        </w:rPr>
                        <w:t>CAJABAMBA – PERÚ</w:t>
                      </w:r>
                    </w:p>
                  </w:txbxContent>
                </v:textbox>
                <w10:wrap anchorx="margin"/>
              </v:shape>
            </w:pict>
          </mc:Fallback>
        </mc:AlternateContent>
      </w:r>
      <w:r>
        <w:rPr>
          <w:noProof/>
          <w:lang w:eastAsia="es-PE"/>
        </w:rPr>
        <mc:AlternateContent>
          <mc:Choice Requires="wps">
            <w:drawing>
              <wp:anchor distT="0" distB="0" distL="114300" distR="114300" simplePos="0" relativeHeight="251667456" behindDoc="0" locked="0" layoutInCell="1" allowOverlap="1" wp14:anchorId="04B65257" wp14:editId="61818BA6">
                <wp:simplePos x="0" y="0"/>
                <wp:positionH relativeFrom="column">
                  <wp:posOffset>3106420</wp:posOffset>
                </wp:positionH>
                <wp:positionV relativeFrom="paragraph">
                  <wp:posOffset>6431280</wp:posOffset>
                </wp:positionV>
                <wp:extent cx="4505325" cy="2148840"/>
                <wp:effectExtent l="19050" t="19050" r="47625" b="609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48840"/>
                        </a:xfrm>
                        <a:prstGeom prst="rect">
                          <a:avLst/>
                        </a:prstGeom>
                        <a:solidFill>
                          <a:srgbClr val="0070C0"/>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EDUCACIÓN INICIAL</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MATEMÁTICA</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EDUCACIÓN FÍSICA</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IDIOMAS E INGLÉS</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COMPUTACIÓN E INFORMÁTICA</w:t>
                            </w:r>
                          </w:p>
                          <w:p w:rsidR="00FE427E" w:rsidRDefault="00FE427E" w:rsidP="00FE4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B65257" id="_x0000_s1028" type="#_x0000_t202" style="position:absolute;margin-left:244.6pt;margin-top:506.4pt;width:354.75pt;height:1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" fillcolor="#0070c0" strokecolor="#f2f2f2 [3041]" strokeweight="3pt">
                <v:shadow on="t" color="#1f4d78 [1604]" opacity=".5" offset="1pt"/>
                <v:textbox>
                  <w:txbxContent>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EDUCACIÓN INICIAL</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MATEMÁTICA</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EDUCACIÓN FÍSICA</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IDIOMAS E INGLÉS</w:t>
                      </w:r>
                    </w:p>
                    <w:p w:rsidR="00FE427E" w:rsidRPr="00181DE0" w:rsidRDefault="00FE427E" w:rsidP="00FE427E">
                      <w:pPr>
                        <w:jc w:val="center"/>
                        <w:rPr>
                          <w:rFonts w:ascii="Times New Roman" w:hAnsi="Times New Roman" w:cs="Times New Roman"/>
                          <w:b/>
                          <w:color w:val="FFC000"/>
                          <w:sz w:val="40"/>
                          <w:szCs w:val="40"/>
                        </w:rPr>
                      </w:pPr>
                      <w:r w:rsidRPr="00181DE0">
                        <w:rPr>
                          <w:rFonts w:ascii="Times New Roman" w:hAnsi="Times New Roman" w:cs="Times New Roman"/>
                          <w:b/>
                          <w:color w:val="FFC000"/>
                          <w:sz w:val="40"/>
                          <w:szCs w:val="40"/>
                        </w:rPr>
                        <w:t>COMPUTACIÓN E INFORMÁTICA</w:t>
                      </w:r>
                    </w:p>
                    <w:p w:rsidR="00FE427E" w:rsidRDefault="00FE427E" w:rsidP="00FE427E">
                      <w:pPr>
                        <w:jc w:val="center"/>
                      </w:pP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608B09AB" wp14:editId="50FEBDD6">
                <wp:simplePos x="0" y="0"/>
                <wp:positionH relativeFrom="margin">
                  <wp:posOffset>3462655</wp:posOffset>
                </wp:positionH>
                <wp:positionV relativeFrom="paragraph">
                  <wp:posOffset>5597525</wp:posOffset>
                </wp:positionV>
                <wp:extent cx="3355729" cy="695353"/>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729" cy="69535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FE427E" w:rsidRPr="00732400" w:rsidRDefault="00FE427E" w:rsidP="00FE427E">
                            <w:pPr>
                              <w:jc w:val="center"/>
                              <w:rPr>
                                <w:rFonts w:ascii="Times New Roman" w:hAnsi="Times New Roman" w:cs="Times New Roman"/>
                                <w:b/>
                                <w:color w:val="FFC000"/>
                                <w:sz w:val="100"/>
                                <w:szCs w:val="100"/>
                              </w:rPr>
                            </w:pPr>
                            <w:r w:rsidRPr="00732400">
                              <w:rPr>
                                <w:rFonts w:ascii="Times New Roman" w:hAnsi="Times New Roman"/>
                                <w:b/>
                                <w:color w:val="FFC000"/>
                                <w:sz w:val="100"/>
                                <w:szCs w:val="100"/>
                              </w:rPr>
                              <w:t>2020 - 2024</w:t>
                            </w:r>
                          </w:p>
                          <w:p w:rsidR="00FE427E" w:rsidRDefault="00FE427E" w:rsidP="00FE4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8B09AB" id="_x0000_s1029" type="#_x0000_t202" style="position:absolute;margin-left:272.65pt;margin-top:440.75pt;width:264.25pt;height:5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" filled="f" stroked="f" strokeweight="1pt">
                <v:textbox>
                  <w:txbxContent>
                    <w:p w:rsidR="00FE427E" w:rsidRPr="00732400" w:rsidRDefault="00FE427E" w:rsidP="00FE427E">
                      <w:pPr>
                        <w:jc w:val="center"/>
                        <w:rPr>
                          <w:rFonts w:ascii="Times New Roman" w:hAnsi="Times New Roman" w:cs="Times New Roman"/>
                          <w:b/>
                          <w:color w:val="FFC000"/>
                          <w:sz w:val="100"/>
                          <w:szCs w:val="100"/>
                        </w:rPr>
                      </w:pPr>
                      <w:r w:rsidRPr="00732400">
                        <w:rPr>
                          <w:rFonts w:ascii="Times New Roman" w:hAnsi="Times New Roman"/>
                          <w:b/>
                          <w:color w:val="FFC000"/>
                          <w:sz w:val="100"/>
                          <w:szCs w:val="100"/>
                        </w:rPr>
                        <w:t>2020 - 2024</w:t>
                      </w:r>
                    </w:p>
                    <w:p w:rsidR="00FE427E" w:rsidRDefault="00FE427E" w:rsidP="00FE427E">
                      <w:pPr>
                        <w:jc w:val="center"/>
                      </w:pPr>
                    </w:p>
                  </w:txbxContent>
                </v:textbox>
                <w10:wrap anchorx="margin"/>
              </v:shape>
            </w:pict>
          </mc:Fallback>
        </mc:AlternateContent>
      </w:r>
      <w:r w:rsidR="00FE427E">
        <w:rPr>
          <w:noProof/>
          <w:lang w:eastAsia="es-PE"/>
        </w:rPr>
        <mc:AlternateContent>
          <mc:Choice Requires="wpg">
            <w:drawing>
              <wp:anchor distT="0" distB="0" distL="114300" distR="114300" simplePos="0" relativeHeight="251661312" behindDoc="0" locked="0" layoutInCell="1" allowOverlap="1" wp14:anchorId="54949D22" wp14:editId="645CF14C">
                <wp:simplePos x="0" y="0"/>
                <wp:positionH relativeFrom="column">
                  <wp:posOffset>4648200</wp:posOffset>
                </wp:positionH>
                <wp:positionV relativeFrom="paragraph">
                  <wp:posOffset>9421495</wp:posOffset>
                </wp:positionV>
                <wp:extent cx="2381250" cy="506730"/>
                <wp:effectExtent l="0" t="0" r="0" b="762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0" cy="506730"/>
                          <a:chOff x="0" y="0"/>
                          <a:chExt cx="2672325" cy="506436"/>
                        </a:xfrm>
                      </wpg:grpSpPr>
                      <wps:wsp>
                        <wps:cNvPr id="1" name="Cuadro de texto 6"/>
                        <wps:cNvSpPr txBox="1">
                          <a:spLocks noChangeArrowheads="1"/>
                        </wps:cNvSpPr>
                        <wps:spPr>
                          <a:xfrm>
                            <a:off x="492370" y="56271"/>
                            <a:ext cx="2179955" cy="355600"/>
                          </a:xfrm>
                          <a:prstGeom prst="rect">
                            <a:avLst/>
                          </a:prstGeom>
                          <a:noFill/>
                          <a:ln w="6350">
                            <a:noFill/>
                          </a:ln>
                        </wps:spPr>
                        <wps:txbx>
                          <w:txbxContent>
                            <w:p w:rsidR="00FE427E" w:rsidRPr="005131FD" w:rsidRDefault="00FE427E" w:rsidP="00FE427E">
                              <w:pPr>
                                <w:rPr>
                                  <w:rFonts w:ascii="Arial Unicode MS" w:eastAsia="Arial Unicode MS" w:hAnsi="Arial Unicode MS" w:cs="Arial Unicode MS"/>
                                  <w:b/>
                                  <w:color w:val="05405D"/>
                                  <w:sz w:val="21"/>
                                  <w:szCs w:val="80"/>
                                </w:rPr>
                              </w:pPr>
                              <w:r>
                                <w:rPr>
                                  <w:rFonts w:ascii="Arial Unicode MS" w:eastAsia="Arial Unicode MS" w:hAnsi="Arial Unicode MS" w:cs="Arial Unicode MS"/>
                                  <w:color w:val="05405D"/>
                                  <w:sz w:val="21"/>
                                  <w:szCs w:val="80"/>
                                </w:rPr>
                                <w:t>Página-web.com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adro de texto 25"/>
                        <wps:cNvSpPr txBox="1">
                          <a:spLocks noChangeArrowheads="1"/>
                        </wps:cNvSpPr>
                        <wps:spPr>
                          <a:xfrm>
                            <a:off x="0" y="0"/>
                            <a:ext cx="633046" cy="506436"/>
                          </a:xfrm>
                          <a:prstGeom prst="rect">
                            <a:avLst/>
                          </a:prstGeom>
                          <a:noFill/>
                          <a:ln w="6350">
                            <a:noFill/>
                          </a:ln>
                        </wps:spPr>
                        <wps:txbx>
                          <w:txbxContent>
                            <w:p w:rsidR="00FE427E" w:rsidRPr="005131FD" w:rsidRDefault="00FE427E" w:rsidP="00FE427E">
                              <w:pPr>
                                <w:rPr>
                                  <w:rFonts w:ascii="Arial Unicode MS" w:eastAsia="Arial Unicode MS" w:hAnsi="Arial Unicode MS" w:cs="Arial Unicode MS"/>
                                  <w:b/>
                                  <w:color w:val="05405D"/>
                                  <w:sz w:val="21"/>
                                  <w:szCs w:val="80"/>
                                </w:rPr>
                              </w:pPr>
                              <w:r>
                                <w:rPr>
                                  <w:rFonts w:ascii="Arial Unicode MS" w:eastAsia="Arial Unicode MS" w:hAnsi="Arial Unicode MS" w:cs="Arial Unicode MS"/>
                                  <w:b/>
                                  <w:noProof/>
                                  <w:color w:val="05405D"/>
                                  <w:sz w:val="21"/>
                                  <w:szCs w:val="80"/>
                                  <w:lang w:eastAsia="es-PE"/>
                                </w:rPr>
                                <w:drawing>
                                  <wp:inline distT="0" distB="0" distL="0" distR="0" wp14:anchorId="51754E30" wp14:editId="1C455C42">
                                    <wp:extent cx="410210" cy="410210"/>
                                    <wp:effectExtent l="0" t="0" r="0" b="0"/>
                                    <wp:docPr id="4" name="Gráfico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6" descr="Intern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4949D22" id="Grupo 27" o:spid="_x0000_s1030" style="position:absolute;margin-left:366pt;margin-top:741.85pt;width:187.5pt;height:39.9pt;z-index:251661312" coordsize="2672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">
                <v:shape id="Cuadro de texto 6" o:spid="_x0000_s1031" type="#_x0000_t202" style="position:absolute;left:4923;top:562;width:2180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E427E" w:rsidRPr="005131FD" w:rsidRDefault="00FE427E" w:rsidP="00FE427E">
                        <w:pPr>
                          <w:rPr>
                            <w:rFonts w:ascii="Arial Unicode MS" w:eastAsia="Arial Unicode MS" w:hAnsi="Arial Unicode MS" w:cs="Arial Unicode MS"/>
                            <w:b/>
                            <w:color w:val="05405D"/>
                            <w:sz w:val="21"/>
                            <w:szCs w:val="80"/>
                          </w:rPr>
                        </w:pPr>
                        <w:r>
                          <w:rPr>
                            <w:rFonts w:ascii="Arial Unicode MS" w:eastAsia="Arial Unicode MS" w:hAnsi="Arial Unicode MS" w:cs="Arial Unicode MS"/>
                            <w:color w:val="05405D"/>
                            <w:sz w:val="21"/>
                            <w:szCs w:val="80"/>
                          </w:rPr>
                          <w:t>Página-web.com</w:t>
                        </w:r>
                      </w:p>
                    </w:txbxContent>
                  </v:textbox>
                </v:shape>
                <v:shape id="Cuadro de texto 25" o:spid="_x0000_s1032" type="#_x0000_t202" style="position:absolute;width:6330;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FE427E" w:rsidRPr="005131FD" w:rsidRDefault="00FE427E" w:rsidP="00FE427E">
                        <w:pPr>
                          <w:rPr>
                            <w:rFonts w:ascii="Arial Unicode MS" w:eastAsia="Arial Unicode MS" w:hAnsi="Arial Unicode MS" w:cs="Arial Unicode MS"/>
                            <w:b/>
                            <w:color w:val="05405D"/>
                            <w:sz w:val="21"/>
                            <w:szCs w:val="80"/>
                          </w:rPr>
                        </w:pPr>
                        <w:r>
                          <w:rPr>
                            <w:rFonts w:ascii="Arial Unicode MS" w:eastAsia="Arial Unicode MS" w:hAnsi="Arial Unicode MS" w:cs="Arial Unicode MS"/>
                            <w:b/>
                            <w:color w:val="05405D"/>
                            <w:sz w:val="21"/>
                            <w:szCs w:val="80"/>
                            <w:lang w:eastAsia="es-PE"/>
                          </w:rPr>
                          <w:drawing>
                            <wp:inline distT="0" distB="0" distL="0" distR="0" wp14:anchorId="51754E30" wp14:editId="1C455C42">
                              <wp:extent cx="410210" cy="410210"/>
                              <wp:effectExtent l="0" t="0" r="0" b="0"/>
                              <wp:docPr id="4" name="Gráfico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6" descr="Inter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p>
                    </w:txbxContent>
                  </v:textbox>
                </v:shape>
              </v:group>
            </w:pict>
          </mc:Fallback>
        </mc:AlternateContent>
      </w:r>
      <w:r w:rsidR="00FE427E">
        <w:rPr>
          <w:noProof/>
          <w:lang w:eastAsia="es-PE"/>
        </w:rPr>
        <mc:AlternateContent>
          <mc:Choice Requires="wpg">
            <w:drawing>
              <wp:anchor distT="0" distB="0" distL="114300" distR="114300" simplePos="0" relativeHeight="251660288" behindDoc="0" locked="0" layoutInCell="1" allowOverlap="1" wp14:anchorId="5CA1E98B" wp14:editId="4A8959C7">
                <wp:simplePos x="0" y="0"/>
                <wp:positionH relativeFrom="column">
                  <wp:posOffset>667385</wp:posOffset>
                </wp:positionH>
                <wp:positionV relativeFrom="paragraph">
                  <wp:posOffset>9544050</wp:posOffset>
                </wp:positionV>
                <wp:extent cx="1998345" cy="457200"/>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8345" cy="457200"/>
                          <a:chOff x="98474" y="0"/>
                          <a:chExt cx="1998296" cy="380780"/>
                        </a:xfrm>
                      </wpg:grpSpPr>
                      <wps:wsp>
                        <wps:cNvPr id="7" name="Cuadro de texto 7"/>
                        <wps:cNvSpPr txBox="1">
                          <a:spLocks noChangeArrowheads="1"/>
                        </wps:cNvSpPr>
                        <wps:spPr>
                          <a:xfrm>
                            <a:off x="472956" y="23843"/>
                            <a:ext cx="1623814" cy="331076"/>
                          </a:xfrm>
                          <a:prstGeom prst="rect">
                            <a:avLst/>
                          </a:prstGeom>
                          <a:noFill/>
                          <a:ln w="6350">
                            <a:noFill/>
                          </a:ln>
                        </wps:spPr>
                        <wps:txbx>
                          <w:txbxContent>
                            <w:p w:rsidR="00FE427E" w:rsidRPr="00FA43EA" w:rsidRDefault="00FE427E" w:rsidP="00FE427E">
                              <w:pPr>
                                <w:rPr>
                                  <w:rFonts w:ascii="Arial Unicode MS" w:eastAsia="Arial Unicode MS" w:hAnsi="Arial Unicode MS" w:cs="Arial Unicode MS"/>
                                  <w:b/>
                                  <w:color w:val="05405D"/>
                                  <w:sz w:val="28"/>
                                  <w:szCs w:val="80"/>
                                </w:rPr>
                              </w:pPr>
                              <w:r w:rsidRPr="00FA43EA">
                                <w:rPr>
                                  <w:rFonts w:ascii="Arial Unicode MS" w:eastAsia="Arial Unicode MS" w:hAnsi="Arial Unicode MS" w:cs="Arial Unicode MS"/>
                                  <w:color w:val="05405D"/>
                                  <w:sz w:val="28"/>
                                  <w:szCs w:val="80"/>
                                </w:rPr>
                                <w:t>666-999-6666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a:spLocks noChangeArrowheads="1"/>
                        </wps:cNvSpPr>
                        <wps:spPr>
                          <a:xfrm>
                            <a:off x="98474" y="0"/>
                            <a:ext cx="548640" cy="380780"/>
                          </a:xfrm>
                          <a:prstGeom prst="rect">
                            <a:avLst/>
                          </a:prstGeom>
                          <a:noFill/>
                          <a:ln w="6350">
                            <a:noFill/>
                          </a:ln>
                        </wps:spPr>
                        <wps:txbx>
                          <w:txbxContent>
                            <w:p w:rsidR="00FE427E" w:rsidRPr="00FA43EA" w:rsidRDefault="00FE427E" w:rsidP="00FE427E">
                              <w:pPr>
                                <w:rPr>
                                  <w:rFonts w:ascii="Arial Unicode MS" w:eastAsia="Arial Unicode MS" w:hAnsi="Arial Unicode MS" w:cs="Arial Unicode MS"/>
                                  <w:b/>
                                  <w:color w:val="05405D"/>
                                  <w:sz w:val="28"/>
                                  <w:szCs w:val="80"/>
                                </w:rPr>
                              </w:pPr>
                              <w:r>
                                <w:rPr>
                                  <w:rFonts w:ascii="Arial Unicode MS" w:eastAsia="Arial Unicode MS" w:hAnsi="Arial Unicode MS" w:cs="Arial Unicode MS"/>
                                  <w:b/>
                                  <w:noProof/>
                                  <w:color w:val="05405D"/>
                                  <w:sz w:val="28"/>
                                  <w:szCs w:val="80"/>
                                  <w:lang w:eastAsia="es-PE"/>
                                </w:rPr>
                                <w:drawing>
                                  <wp:inline distT="0" distB="0" distL="0" distR="0" wp14:anchorId="2F85A501" wp14:editId="3517EDD5">
                                    <wp:extent cx="267970" cy="267970"/>
                                    <wp:effectExtent l="0" t="0" r="0" b="0"/>
                                    <wp:docPr id="6" name="Gráfico 18"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8" descr="Auricul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CA1E98B" id="Grupo 19" o:spid="_x0000_s1033" style="position:absolute;margin-left:52.55pt;margin-top:751.5pt;width:157.35pt;height:36pt;z-index:251660288;mso-width-relative:margin;mso-height-relative:margin" coordorigin="984" coordsize="19982,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">
                <v:shape id="Cuadro de texto 7" o:spid="_x0000_s1034" type="#_x0000_t202" style="position:absolute;left:4729;top:238;width:16238;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E427E" w:rsidRPr="00FA43EA" w:rsidRDefault="00FE427E" w:rsidP="00FE427E">
                        <w:pPr>
                          <w:rPr>
                            <w:rFonts w:ascii="Arial Unicode MS" w:eastAsia="Arial Unicode MS" w:hAnsi="Arial Unicode MS" w:cs="Arial Unicode MS"/>
                            <w:b/>
                            <w:color w:val="05405D"/>
                            <w:sz w:val="28"/>
                            <w:szCs w:val="80"/>
                          </w:rPr>
                        </w:pPr>
                        <w:r w:rsidRPr="00FA43EA">
                          <w:rPr>
                            <w:rFonts w:ascii="Arial Unicode MS" w:eastAsia="Arial Unicode MS" w:hAnsi="Arial Unicode MS" w:cs="Arial Unicode MS"/>
                            <w:color w:val="05405D"/>
                            <w:sz w:val="28"/>
                            <w:szCs w:val="80"/>
                          </w:rPr>
                          <w:t>666-999-6666</w:t>
                        </w:r>
                      </w:p>
                    </w:txbxContent>
                  </v:textbox>
                </v:shape>
                <v:shape id="Cuadro de texto 17" o:spid="_x0000_s1035" type="#_x0000_t202" style="position:absolute;left:984;width:5487;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FE427E" w:rsidRPr="00FA43EA" w:rsidRDefault="00FE427E" w:rsidP="00FE427E">
                        <w:pPr>
                          <w:rPr>
                            <w:rFonts w:ascii="Arial Unicode MS" w:eastAsia="Arial Unicode MS" w:hAnsi="Arial Unicode MS" w:cs="Arial Unicode MS"/>
                            <w:b/>
                            <w:color w:val="05405D"/>
                            <w:sz w:val="28"/>
                            <w:szCs w:val="80"/>
                          </w:rPr>
                        </w:pPr>
                        <w:r>
                          <w:rPr>
                            <w:rFonts w:ascii="Arial Unicode MS" w:eastAsia="Arial Unicode MS" w:hAnsi="Arial Unicode MS" w:cs="Arial Unicode MS"/>
                            <w:b/>
                            <w:color w:val="05405D"/>
                            <w:sz w:val="28"/>
                            <w:szCs w:val="80"/>
                            <w:lang w:eastAsia="es-PE"/>
                          </w:rPr>
                          <w:drawing>
                            <wp:inline distT="0" distB="0" distL="0" distR="0" wp14:anchorId="2F85A501" wp14:editId="3517EDD5">
                              <wp:extent cx="267970" cy="267970"/>
                              <wp:effectExtent l="0" t="0" r="0" b="0"/>
                              <wp:docPr id="6" name="Gráfico 18"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8" descr="Auricu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p>
                    </w:txbxContent>
                  </v:textbox>
                </v:shape>
              </v:group>
            </w:pict>
          </mc:Fallback>
        </mc:AlternateContent>
      </w:r>
    </w:p>
    <w:p w:rsidR="00FE427E" w:rsidRDefault="00FE427E">
      <w:pPr>
        <w:sectPr w:rsidR="00FE427E" w:rsidSect="00FE427E">
          <w:pgSz w:w="11906" w:h="16838"/>
          <w:pgMar w:top="238" w:right="244" w:bottom="249" w:left="238" w:header="709" w:footer="709" w:gutter="0"/>
          <w:cols w:space="708"/>
          <w:docGrid w:linePitch="360"/>
        </w:sectPr>
      </w:pPr>
    </w:p>
    <w:p w:rsidR="003D4758" w:rsidRPr="00EB3491" w:rsidRDefault="003D4758" w:rsidP="003D4758">
      <w:pPr>
        <w:jc w:val="center"/>
        <w:rPr>
          <w:rFonts w:ascii="Times New Roman" w:hAnsi="Times New Roman" w:cs="Times New Roman"/>
          <w:b/>
          <w:sz w:val="24"/>
          <w:szCs w:val="24"/>
        </w:rPr>
      </w:pPr>
      <w:r w:rsidRPr="00EB3491">
        <w:rPr>
          <w:rFonts w:ascii="Times New Roman" w:hAnsi="Times New Roman" w:cs="Times New Roman"/>
          <w:b/>
          <w:sz w:val="24"/>
          <w:szCs w:val="24"/>
        </w:rPr>
        <w:lastRenderedPageBreak/>
        <w:t>INDICE</w:t>
      </w:r>
    </w:p>
    <w:p w:rsidR="003D4758" w:rsidRPr="00EB3491" w:rsidRDefault="003D4758" w:rsidP="003D4758">
      <w:pPr>
        <w:jc w:val="both"/>
        <w:rPr>
          <w:rFonts w:ascii="Times New Roman" w:hAnsi="Times New Roman" w:cs="Times New Roman"/>
          <w:sz w:val="24"/>
          <w:szCs w:val="24"/>
        </w:rPr>
      </w:pPr>
    </w:p>
    <w:p w:rsidR="003D4758" w:rsidRPr="00EB3491" w:rsidRDefault="003D4758" w:rsidP="003D4758">
      <w:pPr>
        <w:jc w:val="both"/>
        <w:rPr>
          <w:rFonts w:ascii="Times New Roman" w:hAnsi="Times New Roman" w:cs="Times New Roman"/>
          <w:sz w:val="24"/>
          <w:szCs w:val="24"/>
        </w:rPr>
      </w:pPr>
    </w:p>
    <w:p w:rsidR="003D4758" w:rsidRPr="00EB3491" w:rsidRDefault="003D4758" w:rsidP="003D4758">
      <w:pPr>
        <w:pStyle w:val="Prrafodelista"/>
        <w:numPr>
          <w:ilvl w:val="0"/>
          <w:numId w:val="1"/>
        </w:numPr>
        <w:spacing w:line="360" w:lineRule="auto"/>
        <w:jc w:val="both"/>
      </w:pPr>
      <w:r w:rsidRPr="00EB3491">
        <w:t>Datos generales de la Institución</w:t>
      </w:r>
    </w:p>
    <w:p w:rsidR="003D4758" w:rsidRPr="00EB3491" w:rsidRDefault="003D4758" w:rsidP="003D4758">
      <w:pPr>
        <w:pStyle w:val="Prrafodelista"/>
        <w:numPr>
          <w:ilvl w:val="0"/>
          <w:numId w:val="1"/>
        </w:numPr>
        <w:spacing w:line="360" w:lineRule="auto"/>
        <w:jc w:val="both"/>
      </w:pPr>
      <w:r w:rsidRPr="00EB3491">
        <w:t xml:space="preserve">Análisis del contexto externo e interno del IESP </w:t>
      </w:r>
    </w:p>
    <w:p w:rsidR="003D4758" w:rsidRPr="00EB3491" w:rsidRDefault="003D4758" w:rsidP="003D4758">
      <w:pPr>
        <w:pStyle w:val="Prrafodelista"/>
        <w:numPr>
          <w:ilvl w:val="0"/>
          <w:numId w:val="1"/>
        </w:numPr>
        <w:spacing w:line="360" w:lineRule="auto"/>
        <w:jc w:val="both"/>
      </w:pPr>
      <w:r w:rsidRPr="00EB3491">
        <w:t xml:space="preserve">Visión y Misión de la institución </w:t>
      </w:r>
    </w:p>
    <w:p w:rsidR="003D4758" w:rsidRPr="00EB3491" w:rsidRDefault="003D4758" w:rsidP="003D4758">
      <w:pPr>
        <w:pStyle w:val="Prrafodelista"/>
        <w:numPr>
          <w:ilvl w:val="0"/>
          <w:numId w:val="1"/>
        </w:numPr>
        <w:spacing w:line="360" w:lineRule="auto"/>
        <w:jc w:val="both"/>
      </w:pPr>
      <w:r w:rsidRPr="00EB3491">
        <w:t xml:space="preserve">Principios y valores institucionales. </w:t>
      </w:r>
    </w:p>
    <w:p w:rsidR="003D4758" w:rsidRPr="00EB3491" w:rsidRDefault="003D4758" w:rsidP="003D4758">
      <w:pPr>
        <w:pStyle w:val="Prrafodelista"/>
        <w:numPr>
          <w:ilvl w:val="0"/>
          <w:numId w:val="1"/>
        </w:numPr>
        <w:spacing w:line="360" w:lineRule="auto"/>
        <w:jc w:val="both"/>
      </w:pPr>
      <w:r w:rsidRPr="00EB3491">
        <w:t xml:space="preserve">Objetivos. </w:t>
      </w:r>
    </w:p>
    <w:p w:rsidR="003D4758" w:rsidRPr="00EB3491" w:rsidRDefault="003D4758" w:rsidP="003D4758">
      <w:pPr>
        <w:pStyle w:val="Prrafodelista"/>
        <w:numPr>
          <w:ilvl w:val="0"/>
          <w:numId w:val="1"/>
        </w:numPr>
        <w:spacing w:line="360" w:lineRule="auto"/>
        <w:jc w:val="both"/>
      </w:pPr>
      <w:r w:rsidRPr="00EB3491">
        <w:t xml:space="preserve">Líneas estratégicas y metas multianuales. </w:t>
      </w:r>
    </w:p>
    <w:p w:rsidR="003D4758" w:rsidRPr="00EB3491" w:rsidRDefault="003D4758" w:rsidP="003D4758">
      <w:pPr>
        <w:pStyle w:val="Prrafodelista"/>
        <w:numPr>
          <w:ilvl w:val="0"/>
          <w:numId w:val="1"/>
        </w:numPr>
        <w:spacing w:line="360" w:lineRule="auto"/>
        <w:jc w:val="both"/>
      </w:pPr>
      <w:r w:rsidRPr="00EB3491">
        <w:t xml:space="preserve">Propuesta de gestión institucional </w:t>
      </w:r>
    </w:p>
    <w:p w:rsidR="003D4758" w:rsidRPr="00EB3491" w:rsidRDefault="003D4758" w:rsidP="003D4758">
      <w:pPr>
        <w:pStyle w:val="Prrafodelista"/>
        <w:numPr>
          <w:ilvl w:val="0"/>
          <w:numId w:val="1"/>
        </w:numPr>
        <w:spacing w:line="360" w:lineRule="auto"/>
        <w:jc w:val="both"/>
      </w:pPr>
      <w:r w:rsidRPr="00EB3491">
        <w:t xml:space="preserve"> Propuesta de gestión pedagógica</w:t>
      </w:r>
    </w:p>
    <w:p w:rsidR="003D4758" w:rsidRPr="00EB3491" w:rsidRDefault="003D4758" w:rsidP="003D4758">
      <w:pPr>
        <w:pStyle w:val="Prrafodelista"/>
        <w:numPr>
          <w:ilvl w:val="0"/>
          <w:numId w:val="1"/>
        </w:numPr>
        <w:spacing w:line="360" w:lineRule="auto"/>
        <w:jc w:val="both"/>
      </w:pPr>
      <w:r w:rsidRPr="00EB3491">
        <w:t xml:space="preserve"> Monitoreo y evaluación anual </w:t>
      </w:r>
    </w:p>
    <w:p w:rsidR="003D4758" w:rsidRPr="00EB3491" w:rsidRDefault="003D4758" w:rsidP="003D4758">
      <w:pPr>
        <w:pStyle w:val="Prrafodelista"/>
        <w:numPr>
          <w:ilvl w:val="0"/>
          <w:numId w:val="1"/>
        </w:numPr>
        <w:spacing w:line="360" w:lineRule="auto"/>
        <w:jc w:val="both"/>
      </w:pPr>
      <w:r w:rsidRPr="00EB3491">
        <w:t>Anexos</w:t>
      </w:r>
    </w:p>
    <w:p w:rsidR="003D4758" w:rsidRPr="00EB3491" w:rsidRDefault="003D4758">
      <w:pPr>
        <w:rPr>
          <w:rFonts w:ascii="Times New Roman" w:eastAsia="Times New Roman" w:hAnsi="Times New Roman" w:cs="Times New Roman"/>
          <w:sz w:val="24"/>
          <w:szCs w:val="24"/>
          <w:lang w:val="es-ES" w:eastAsia="es-ES"/>
        </w:rPr>
      </w:pPr>
      <w:r w:rsidRPr="00EB3491">
        <w:rPr>
          <w:rFonts w:ascii="Times New Roman" w:hAnsi="Times New Roman" w:cs="Times New Roman"/>
          <w:sz w:val="24"/>
          <w:szCs w:val="24"/>
        </w:rPr>
        <w:br w:type="page"/>
      </w:r>
    </w:p>
    <w:p w:rsidR="00EB3491" w:rsidRDefault="00EB3491" w:rsidP="003D4758">
      <w:pPr>
        <w:jc w:val="center"/>
        <w:rPr>
          <w:rFonts w:ascii="Times New Roman" w:hAnsi="Times New Roman" w:cs="Times New Roman"/>
          <w:b/>
          <w:bCs/>
          <w:sz w:val="24"/>
          <w:szCs w:val="24"/>
        </w:rPr>
      </w:pPr>
    </w:p>
    <w:p w:rsidR="003D4758" w:rsidRPr="00EB3491" w:rsidRDefault="003D4758" w:rsidP="003D4758">
      <w:pPr>
        <w:jc w:val="center"/>
        <w:rPr>
          <w:rFonts w:ascii="Times New Roman" w:hAnsi="Times New Roman" w:cs="Times New Roman"/>
          <w:b/>
          <w:bCs/>
          <w:sz w:val="24"/>
          <w:szCs w:val="24"/>
        </w:rPr>
      </w:pPr>
      <w:r w:rsidRPr="00EB3491">
        <w:rPr>
          <w:rFonts w:ascii="Times New Roman" w:hAnsi="Times New Roman" w:cs="Times New Roman"/>
          <w:b/>
          <w:bCs/>
          <w:sz w:val="24"/>
          <w:szCs w:val="24"/>
        </w:rPr>
        <w:t>PRESENTACIÓN</w:t>
      </w:r>
    </w:p>
    <w:p w:rsidR="003D4758" w:rsidRPr="00EB3491" w:rsidRDefault="003D4758" w:rsidP="003D4758">
      <w:pPr>
        <w:spacing w:line="360" w:lineRule="auto"/>
        <w:ind w:firstLine="708"/>
        <w:jc w:val="both"/>
        <w:rPr>
          <w:rFonts w:ascii="Times New Roman" w:hAnsi="Times New Roman" w:cs="Times New Roman"/>
          <w:sz w:val="24"/>
          <w:szCs w:val="24"/>
        </w:rPr>
      </w:pPr>
    </w:p>
    <w:p w:rsidR="003D4758" w:rsidRPr="00EB3491" w:rsidRDefault="003D4758" w:rsidP="003D4758">
      <w:pPr>
        <w:spacing w:line="360" w:lineRule="auto"/>
        <w:ind w:firstLine="708"/>
        <w:jc w:val="both"/>
        <w:rPr>
          <w:rFonts w:ascii="Times New Roman" w:hAnsi="Times New Roman" w:cs="Times New Roman"/>
          <w:sz w:val="24"/>
          <w:szCs w:val="24"/>
        </w:rPr>
      </w:pPr>
      <w:r w:rsidRPr="00EB3491">
        <w:rPr>
          <w:rFonts w:ascii="Times New Roman" w:hAnsi="Times New Roman" w:cs="Times New Roman"/>
          <w:sz w:val="24"/>
          <w:szCs w:val="24"/>
        </w:rPr>
        <w:t>El Proyecto Educativo Institucional al 2023 del I.E.S.P.P “Antenor Orrego” de Cajabamba busca el cambio hacia una nueva escuela de educación superior pedagógica: revalorizando a los docentes formadores y directivos, utilizando un nuevo currículo de formación docente y de esta manera asegurar la calidad para lograr el licenciamiento y la mejora continua de la gestión e infraestructura.</w:t>
      </w:r>
    </w:p>
    <w:p w:rsidR="003D4758" w:rsidRPr="00EB3491" w:rsidRDefault="003D4758" w:rsidP="003D4758">
      <w:pPr>
        <w:spacing w:line="360" w:lineRule="auto"/>
        <w:ind w:firstLine="708"/>
        <w:jc w:val="both"/>
        <w:rPr>
          <w:rFonts w:ascii="Times New Roman" w:hAnsi="Times New Roman" w:cs="Times New Roman"/>
          <w:sz w:val="24"/>
          <w:szCs w:val="24"/>
        </w:rPr>
      </w:pPr>
      <w:r w:rsidRPr="00EB3491">
        <w:rPr>
          <w:rFonts w:ascii="Times New Roman" w:hAnsi="Times New Roman" w:cs="Times New Roman"/>
          <w:sz w:val="24"/>
          <w:szCs w:val="24"/>
        </w:rPr>
        <w:t xml:space="preserve">Con la aprobación de la Ley N° 30512, Ley de los Institutos y Escuelas de Educación Superior Pedagógica y de la Carrera Pública de los docentes, y su Reglamento, se viene participando en la reforma de la formación inicial docente. </w:t>
      </w:r>
    </w:p>
    <w:p w:rsidR="003D4758" w:rsidRPr="00EB3491" w:rsidRDefault="003D4758" w:rsidP="003D4758">
      <w:pPr>
        <w:spacing w:line="360" w:lineRule="auto"/>
        <w:ind w:firstLine="708"/>
        <w:jc w:val="both"/>
        <w:rPr>
          <w:rFonts w:ascii="Times New Roman" w:hAnsi="Times New Roman" w:cs="Times New Roman"/>
          <w:sz w:val="24"/>
          <w:szCs w:val="24"/>
        </w:rPr>
      </w:pPr>
      <w:r w:rsidRPr="00EB3491">
        <w:rPr>
          <w:rFonts w:ascii="Times New Roman" w:hAnsi="Times New Roman" w:cs="Times New Roman"/>
          <w:sz w:val="24"/>
          <w:szCs w:val="24"/>
        </w:rPr>
        <w:t>El PEI contiene los fundamentos estratégicos competitivos de la institución, expresados en su misión, visión, valores y sus cuatro ejes estratégicos los cuales lograran la sostenibilidad educativa que la institución debe ejecutar para lograr sus objetivos. Además, describe las cuatro líneas estratégicas, los cuales son: Formación, Investigación, Relación con el Entorno y Gestión Educativa.</w:t>
      </w:r>
    </w:p>
    <w:p w:rsidR="003D4758" w:rsidRPr="00EB3491" w:rsidRDefault="003D4758" w:rsidP="003D4758">
      <w:pPr>
        <w:spacing w:line="360" w:lineRule="auto"/>
        <w:ind w:firstLine="708"/>
        <w:jc w:val="both"/>
        <w:rPr>
          <w:rFonts w:ascii="Times New Roman" w:hAnsi="Times New Roman" w:cs="Times New Roman"/>
          <w:sz w:val="24"/>
          <w:szCs w:val="24"/>
        </w:rPr>
      </w:pPr>
      <w:r w:rsidRPr="00EB3491">
        <w:rPr>
          <w:rFonts w:ascii="Times New Roman" w:hAnsi="Times New Roman" w:cs="Times New Roman"/>
          <w:sz w:val="24"/>
          <w:szCs w:val="24"/>
        </w:rPr>
        <w:t>El PEI como instrumento de dirección estratégica del I.E.S.P.P “Antenor Orrego” de Cajabamba, pretende fortalecer la gestión institucional mediante:</w:t>
      </w:r>
    </w:p>
    <w:p w:rsidR="003D4758" w:rsidRPr="00EB3491" w:rsidRDefault="003D4758" w:rsidP="003D4758">
      <w:pPr>
        <w:pStyle w:val="Prrafodelista"/>
        <w:numPr>
          <w:ilvl w:val="0"/>
          <w:numId w:val="2"/>
        </w:numPr>
        <w:spacing w:line="360" w:lineRule="auto"/>
        <w:jc w:val="both"/>
      </w:pPr>
      <w:r w:rsidRPr="00EB3491">
        <w:t>Dirección estratégica, organización, mejora continua y transparencia.</w:t>
      </w:r>
    </w:p>
    <w:p w:rsidR="003D4758" w:rsidRPr="00EB3491" w:rsidRDefault="003D4758" w:rsidP="003D4758">
      <w:pPr>
        <w:pStyle w:val="Prrafodelista"/>
        <w:numPr>
          <w:ilvl w:val="0"/>
          <w:numId w:val="2"/>
        </w:numPr>
        <w:spacing w:line="360" w:lineRule="auto"/>
        <w:jc w:val="both"/>
      </w:pPr>
      <w:r w:rsidRPr="00EB3491">
        <w:t xml:space="preserve">Gestión académica y programas de estudio: servicios académicos a estudiantes atracción de estudiantes, seguimiento a egresados, formación académica, práctica pre profesional, investigación, orientación y tutoría, promoción del bienestar y desarrollo profesional de los formadores. </w:t>
      </w:r>
    </w:p>
    <w:p w:rsidR="003D4758" w:rsidRPr="00EB3491" w:rsidRDefault="003D4758" w:rsidP="003D4758">
      <w:pPr>
        <w:pStyle w:val="Prrafodelista"/>
        <w:numPr>
          <w:ilvl w:val="0"/>
          <w:numId w:val="2"/>
        </w:numPr>
        <w:spacing w:line="360" w:lineRule="auto"/>
        <w:jc w:val="both"/>
      </w:pPr>
      <w:r w:rsidRPr="00EB3491">
        <w:t>Mejora de la infraestructura física equipamiento y recursos para el aprendizaje: infraestructura y servicios básicos, ambientes, equipamiento, mobiliario, biblioteca, material bibliográfico y recursos para el aprendizaje; además mantenimiento.</w:t>
      </w:r>
    </w:p>
    <w:p w:rsidR="003D4758" w:rsidRPr="00EB3491" w:rsidRDefault="003D4758" w:rsidP="004B4FFE">
      <w:pPr>
        <w:pStyle w:val="Prrafodelista"/>
        <w:numPr>
          <w:ilvl w:val="0"/>
          <w:numId w:val="2"/>
        </w:numPr>
        <w:spacing w:line="360" w:lineRule="auto"/>
        <w:jc w:val="both"/>
      </w:pPr>
      <w:r w:rsidRPr="00EB3491">
        <w:t>La disponibilidad del personal docente: perfil del director, perfil y dedicación de los docentes formadores.</w:t>
      </w:r>
    </w:p>
    <w:p w:rsidR="003D4758" w:rsidRPr="00EB3491" w:rsidRDefault="003D4758" w:rsidP="004B4FFE">
      <w:pPr>
        <w:pStyle w:val="Prrafodelista"/>
        <w:numPr>
          <w:ilvl w:val="0"/>
          <w:numId w:val="2"/>
        </w:numPr>
        <w:spacing w:line="360" w:lineRule="auto"/>
        <w:jc w:val="both"/>
      </w:pPr>
      <w:r w:rsidRPr="00EB3491">
        <w:t>Previsión económica y financiera.</w:t>
      </w:r>
    </w:p>
    <w:p w:rsidR="003D4758" w:rsidRPr="00EB3491" w:rsidRDefault="003D4758">
      <w:pPr>
        <w:rPr>
          <w:rFonts w:ascii="Times New Roman" w:eastAsia="Times New Roman" w:hAnsi="Times New Roman" w:cs="Times New Roman"/>
          <w:sz w:val="24"/>
          <w:szCs w:val="24"/>
          <w:lang w:val="es-ES" w:eastAsia="es-ES"/>
        </w:rPr>
      </w:pPr>
      <w:r w:rsidRPr="00EB3491">
        <w:rPr>
          <w:rFonts w:ascii="Times New Roman" w:hAnsi="Times New Roman" w:cs="Times New Roman"/>
          <w:sz w:val="24"/>
          <w:szCs w:val="24"/>
        </w:rPr>
        <w:br w:type="page"/>
      </w:r>
    </w:p>
    <w:p w:rsidR="003D4758" w:rsidRPr="00EB3491" w:rsidRDefault="003D4758" w:rsidP="003D4758">
      <w:pPr>
        <w:spacing w:line="360" w:lineRule="auto"/>
        <w:ind w:firstLine="708"/>
        <w:jc w:val="both"/>
        <w:rPr>
          <w:rFonts w:ascii="Times New Roman" w:hAnsi="Times New Roman" w:cs="Times New Roman"/>
          <w:sz w:val="24"/>
          <w:szCs w:val="24"/>
        </w:rPr>
      </w:pPr>
      <w:r w:rsidRPr="00EB3491">
        <w:rPr>
          <w:rFonts w:ascii="Times New Roman" w:hAnsi="Times New Roman" w:cs="Times New Roman"/>
          <w:sz w:val="24"/>
          <w:szCs w:val="24"/>
        </w:rPr>
        <w:lastRenderedPageBreak/>
        <w:t>Cabe precisar que el PEI para su elaboración e implementación se ha tenido en cuenta las etapas de: Preparación, Diagnóstico, Ruta Estratégica, Gestión Institucional y Pedagógica y Monitoreo y Evaluación con la participación democrática de los actores educativos.</w:t>
      </w:r>
    </w:p>
    <w:p w:rsidR="003D4758" w:rsidRPr="00EB3491" w:rsidRDefault="003D4758" w:rsidP="003D4758">
      <w:pPr>
        <w:spacing w:line="360" w:lineRule="auto"/>
        <w:jc w:val="both"/>
        <w:rPr>
          <w:rFonts w:ascii="Times New Roman" w:hAnsi="Times New Roman" w:cs="Times New Roman"/>
          <w:sz w:val="24"/>
          <w:szCs w:val="24"/>
        </w:rPr>
      </w:pPr>
      <w:r w:rsidRPr="00EB3491">
        <w:rPr>
          <w:rFonts w:ascii="Times New Roman" w:hAnsi="Times New Roman" w:cs="Times New Roman"/>
          <w:sz w:val="24"/>
          <w:szCs w:val="24"/>
        </w:rPr>
        <w:t>Finalmente, agradecemos a los grupos de trabajo, docentes, servidores, estudiantes y a todos los que colaboraron para que se haga realidad el anhelo de tener un PEI actualizado y consensuado, que de seguro redundará en la mejora continua de la formación docente.</w:t>
      </w:r>
    </w:p>
    <w:p w:rsidR="003D4758" w:rsidRPr="00EB3491" w:rsidRDefault="003D4758">
      <w:pPr>
        <w:rPr>
          <w:rFonts w:ascii="Times New Roman" w:hAnsi="Times New Roman" w:cs="Times New Roman"/>
          <w:sz w:val="24"/>
          <w:szCs w:val="24"/>
        </w:rPr>
      </w:pPr>
      <w:r w:rsidRPr="00EB3491">
        <w:rPr>
          <w:rFonts w:ascii="Times New Roman" w:hAnsi="Times New Roman" w:cs="Times New Roman"/>
          <w:sz w:val="24"/>
          <w:szCs w:val="24"/>
        </w:rPr>
        <w:br w:type="page"/>
      </w:r>
    </w:p>
    <w:p w:rsidR="003D4758" w:rsidRPr="00EB3491" w:rsidRDefault="003D4758"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p>
    <w:p w:rsidR="00AC7DBD" w:rsidRPr="00EB3491" w:rsidRDefault="00AC7DBD" w:rsidP="003D4758">
      <w:pPr>
        <w:spacing w:line="360" w:lineRule="auto"/>
        <w:jc w:val="center"/>
        <w:rPr>
          <w:rFonts w:ascii="Times New Roman" w:eastAsia="Calibri" w:hAnsi="Times New Roman" w:cs="Times New Roman"/>
          <w:b/>
          <w:sz w:val="24"/>
          <w:szCs w:val="24"/>
        </w:rPr>
      </w:pPr>
    </w:p>
    <w:p w:rsidR="00AC7DBD" w:rsidRPr="00EB3491" w:rsidRDefault="00AC7DBD" w:rsidP="003D4758">
      <w:pPr>
        <w:spacing w:line="360" w:lineRule="auto"/>
        <w:jc w:val="center"/>
        <w:rPr>
          <w:rFonts w:ascii="Times New Roman" w:eastAsia="Calibri" w:hAnsi="Times New Roman" w:cs="Times New Roman"/>
          <w:b/>
          <w:sz w:val="24"/>
          <w:szCs w:val="24"/>
        </w:rPr>
      </w:pPr>
    </w:p>
    <w:p w:rsidR="003D4758" w:rsidRPr="00EB3491" w:rsidRDefault="003D4758" w:rsidP="003D4758">
      <w:pPr>
        <w:spacing w:line="360" w:lineRule="auto"/>
        <w:jc w:val="center"/>
        <w:rPr>
          <w:rFonts w:ascii="Times New Roman" w:eastAsia="Calibri" w:hAnsi="Times New Roman" w:cs="Times New Roman"/>
          <w:b/>
          <w:sz w:val="24"/>
          <w:szCs w:val="24"/>
        </w:rPr>
      </w:pPr>
      <w:r w:rsidRPr="00EB3491">
        <w:rPr>
          <w:rFonts w:ascii="Times New Roman" w:eastAsia="Calibri" w:hAnsi="Times New Roman" w:cs="Times New Roman"/>
          <w:b/>
          <w:sz w:val="24"/>
          <w:szCs w:val="24"/>
        </w:rPr>
        <w:t>I PARTE</w:t>
      </w:r>
    </w:p>
    <w:p w:rsidR="003D4758" w:rsidRPr="00EB3491" w:rsidRDefault="003D4758" w:rsidP="003D4758">
      <w:pPr>
        <w:spacing w:line="360" w:lineRule="auto"/>
        <w:jc w:val="center"/>
        <w:rPr>
          <w:rFonts w:ascii="Times New Roman" w:eastAsia="Calibri" w:hAnsi="Times New Roman" w:cs="Times New Roman"/>
          <w:b/>
          <w:sz w:val="24"/>
          <w:szCs w:val="24"/>
        </w:rPr>
      </w:pPr>
      <w:r w:rsidRPr="00EB3491">
        <w:rPr>
          <w:rFonts w:ascii="Times New Roman" w:eastAsia="Calibri" w:hAnsi="Times New Roman" w:cs="Times New Roman"/>
          <w:b/>
          <w:sz w:val="24"/>
          <w:szCs w:val="24"/>
        </w:rPr>
        <w:t>IDENTIDAD INSTITUCIONAL</w:t>
      </w:r>
    </w:p>
    <w:p w:rsidR="003D4758" w:rsidRPr="00EB3491" w:rsidRDefault="003D4758">
      <w:pPr>
        <w:rPr>
          <w:rFonts w:ascii="Times New Roman" w:eastAsia="Calibri" w:hAnsi="Times New Roman" w:cs="Times New Roman"/>
          <w:b/>
          <w:sz w:val="24"/>
          <w:szCs w:val="24"/>
        </w:rPr>
      </w:pPr>
      <w:r w:rsidRPr="00EB3491">
        <w:rPr>
          <w:rFonts w:ascii="Times New Roman" w:eastAsia="Calibri" w:hAnsi="Times New Roman" w:cs="Times New Roman"/>
          <w:b/>
          <w:sz w:val="24"/>
          <w:szCs w:val="24"/>
        </w:rPr>
        <w:br w:type="page"/>
      </w:r>
    </w:p>
    <w:p w:rsidR="00AC7DBD" w:rsidRPr="00EB3491" w:rsidRDefault="00AC7DBD" w:rsidP="00AC7DBD">
      <w:pPr>
        <w:spacing w:after="128"/>
        <w:ind w:left="-142" w:right="34" w:hanging="10"/>
        <w:jc w:val="center"/>
        <w:rPr>
          <w:rFonts w:ascii="Times New Roman" w:eastAsia="Calibri" w:hAnsi="Times New Roman" w:cs="Times New Roman"/>
          <w:color w:val="000000"/>
          <w:sz w:val="24"/>
          <w:szCs w:val="24"/>
          <w:lang w:eastAsia="es-PE"/>
        </w:rPr>
      </w:pPr>
      <w:r w:rsidRPr="00EB3491">
        <w:rPr>
          <w:rFonts w:ascii="Times New Roman" w:eastAsia="Calibri" w:hAnsi="Times New Roman" w:cs="Times New Roman"/>
          <w:b/>
          <w:color w:val="000000"/>
          <w:sz w:val="24"/>
          <w:szCs w:val="24"/>
          <w:lang w:eastAsia="es-PE"/>
        </w:rPr>
        <w:lastRenderedPageBreak/>
        <w:t>I PARTE</w:t>
      </w:r>
    </w:p>
    <w:p w:rsidR="00AC7DBD" w:rsidRPr="00EB3491" w:rsidRDefault="00AC7DBD" w:rsidP="00AC7DBD">
      <w:pPr>
        <w:spacing w:after="128"/>
        <w:ind w:left="-142" w:right="39" w:hanging="10"/>
        <w:jc w:val="center"/>
        <w:rPr>
          <w:rFonts w:ascii="Times New Roman" w:eastAsia="Calibri" w:hAnsi="Times New Roman" w:cs="Times New Roman"/>
          <w:b/>
          <w:color w:val="000000"/>
          <w:sz w:val="24"/>
          <w:szCs w:val="24"/>
          <w:lang w:eastAsia="es-PE"/>
        </w:rPr>
      </w:pPr>
      <w:r w:rsidRPr="00EB3491">
        <w:rPr>
          <w:rFonts w:ascii="Times New Roman" w:eastAsia="Calibri" w:hAnsi="Times New Roman" w:cs="Times New Roman"/>
          <w:b/>
          <w:color w:val="000000"/>
          <w:sz w:val="24"/>
          <w:szCs w:val="24"/>
          <w:lang w:eastAsia="es-PE"/>
        </w:rPr>
        <w:t>IDENTIDAD INSTITUCIONAL</w:t>
      </w:r>
    </w:p>
    <w:p w:rsidR="00AC7DBD" w:rsidRPr="00EB3491" w:rsidRDefault="00AC7DBD" w:rsidP="00AC7DBD">
      <w:pPr>
        <w:pStyle w:val="Prrafodelista"/>
        <w:numPr>
          <w:ilvl w:val="1"/>
          <w:numId w:val="5"/>
        </w:numPr>
        <w:ind w:left="284" w:hanging="426"/>
        <w:jc w:val="left"/>
        <w:rPr>
          <w:b/>
          <w:bCs/>
          <w:lang w:val="es-PE"/>
        </w:rPr>
      </w:pPr>
      <w:r w:rsidRPr="00EB3491">
        <w:rPr>
          <w:b/>
          <w:bCs/>
          <w:lang w:val="es-PE"/>
        </w:rPr>
        <w:t xml:space="preserve"> DATOS GENERALES DE LA INSTITUCIÓN</w:t>
      </w:r>
    </w:p>
    <w:tbl>
      <w:tblPr>
        <w:tblStyle w:val="Tablaconcuadrcula"/>
        <w:tblW w:w="8930" w:type="dxa"/>
        <w:jc w:val="center"/>
        <w:tblLook w:val="04A0" w:firstRow="1" w:lastRow="0" w:firstColumn="1" w:lastColumn="0" w:noHBand="0" w:noVBand="1"/>
      </w:tblPr>
      <w:tblGrid>
        <w:gridCol w:w="2977"/>
        <w:gridCol w:w="5953"/>
      </w:tblGrid>
      <w:tr w:rsidR="00AC7DBD" w:rsidRPr="00EB3491" w:rsidTr="00AC7DBD">
        <w:trPr>
          <w:jc w:val="center"/>
        </w:trPr>
        <w:tc>
          <w:tcPr>
            <w:tcW w:w="2977" w:type="dxa"/>
            <w:shd w:val="clear" w:color="auto" w:fill="BDD6EE" w:themeFill="accent1" w:themeFillTint="66"/>
            <w:vAlign w:val="center"/>
          </w:tcPr>
          <w:p w:rsidR="00AC7DBD" w:rsidRPr="00EB3491" w:rsidRDefault="00AC7DBD" w:rsidP="00652030">
            <w:pPr>
              <w:jc w:val="both"/>
              <w:rPr>
                <w:sz w:val="24"/>
                <w:szCs w:val="24"/>
              </w:rPr>
            </w:pPr>
          </w:p>
          <w:tbl>
            <w:tblPr>
              <w:tblW w:w="0" w:type="auto"/>
              <w:tblBorders>
                <w:top w:val="nil"/>
                <w:left w:val="nil"/>
                <w:bottom w:val="nil"/>
                <w:right w:val="nil"/>
              </w:tblBorders>
              <w:tblLook w:val="0000" w:firstRow="0" w:lastRow="0" w:firstColumn="0" w:lastColumn="0" w:noHBand="0" w:noVBand="0"/>
            </w:tblPr>
            <w:tblGrid>
              <w:gridCol w:w="1243"/>
              <w:gridCol w:w="222"/>
            </w:tblGrid>
            <w:tr w:rsidR="00AC7DBD" w:rsidRPr="00EB3491" w:rsidTr="00652030">
              <w:trPr>
                <w:trHeight w:val="351"/>
              </w:trPr>
              <w:tc>
                <w:tcPr>
                  <w:tcW w:w="0" w:type="auto"/>
                </w:tcPr>
                <w:p w:rsidR="00AC7DBD" w:rsidRPr="00EB3491" w:rsidRDefault="00AC7DBD" w:rsidP="00652030">
                  <w:pPr>
                    <w:jc w:val="both"/>
                    <w:rPr>
                      <w:rFonts w:ascii="Times New Roman" w:hAnsi="Times New Roman" w:cs="Times New Roman"/>
                      <w:sz w:val="24"/>
                      <w:szCs w:val="24"/>
                      <w:lang w:eastAsia="es-PE"/>
                    </w:rPr>
                  </w:pPr>
                  <w:r w:rsidRPr="00EB3491">
                    <w:rPr>
                      <w:rFonts w:ascii="Times New Roman" w:hAnsi="Times New Roman" w:cs="Times New Roman"/>
                      <w:sz w:val="24"/>
                      <w:szCs w:val="24"/>
                      <w:lang w:eastAsia="es-PE"/>
                    </w:rPr>
                    <w:t xml:space="preserve">NOMBRE </w:t>
                  </w:r>
                </w:p>
              </w:tc>
              <w:tc>
                <w:tcPr>
                  <w:tcW w:w="0" w:type="auto"/>
                </w:tcPr>
                <w:p w:rsidR="00AC7DBD" w:rsidRPr="00EB3491" w:rsidRDefault="00AC7DBD" w:rsidP="00652030">
                  <w:pPr>
                    <w:jc w:val="both"/>
                    <w:rPr>
                      <w:rFonts w:ascii="Times New Roman" w:hAnsi="Times New Roman" w:cs="Times New Roman"/>
                      <w:sz w:val="24"/>
                      <w:szCs w:val="24"/>
                      <w:lang w:eastAsia="es-PE"/>
                    </w:rPr>
                  </w:pPr>
                </w:p>
              </w:tc>
            </w:tr>
          </w:tbl>
          <w:p w:rsidR="00AC7DBD" w:rsidRPr="00EB3491" w:rsidRDefault="00AC7DBD" w:rsidP="00652030">
            <w:pPr>
              <w:jc w:val="both"/>
              <w:rPr>
                <w:sz w:val="24"/>
                <w:szCs w:val="24"/>
                <w:lang w:val="en-US"/>
              </w:rPr>
            </w:pPr>
          </w:p>
        </w:tc>
        <w:tc>
          <w:tcPr>
            <w:tcW w:w="5953" w:type="dxa"/>
            <w:shd w:val="clear" w:color="auto" w:fill="DEEAF6" w:themeFill="accent1" w:themeFillTint="33"/>
            <w:vAlign w:val="center"/>
          </w:tcPr>
          <w:p w:rsidR="00AC7DBD" w:rsidRPr="00EB3491" w:rsidRDefault="00AC7DBD" w:rsidP="00652030">
            <w:pPr>
              <w:spacing w:line="360" w:lineRule="auto"/>
              <w:rPr>
                <w:sz w:val="24"/>
                <w:szCs w:val="24"/>
                <w:lang w:val="es-ES"/>
              </w:rPr>
            </w:pPr>
            <w:r w:rsidRPr="00EB3491">
              <w:rPr>
                <w:sz w:val="24"/>
                <w:szCs w:val="24"/>
                <w:lang w:val="es-ES"/>
              </w:rPr>
              <w:t>I.E.S.P.P “ANTENOR ORREGO” CAJABAMBA</w:t>
            </w:r>
          </w:p>
        </w:tc>
      </w:tr>
      <w:tr w:rsidR="00AC7DBD" w:rsidRPr="00EB3491" w:rsidTr="00AC7DBD">
        <w:trPr>
          <w:jc w:val="center"/>
        </w:trPr>
        <w:tc>
          <w:tcPr>
            <w:tcW w:w="2977" w:type="dxa"/>
            <w:shd w:val="clear" w:color="auto" w:fill="BDD6EE" w:themeFill="accent1" w:themeFillTint="66"/>
            <w:vAlign w:val="center"/>
          </w:tcPr>
          <w:p w:rsidR="00AC7DBD" w:rsidRPr="00EB3491" w:rsidRDefault="00AC7DBD" w:rsidP="00652030">
            <w:pPr>
              <w:jc w:val="both"/>
              <w:rPr>
                <w:sz w:val="24"/>
                <w:szCs w:val="24"/>
              </w:rPr>
            </w:pPr>
          </w:p>
          <w:tbl>
            <w:tblPr>
              <w:tblW w:w="0" w:type="auto"/>
              <w:tblBorders>
                <w:top w:val="nil"/>
                <w:left w:val="nil"/>
                <w:bottom w:val="nil"/>
                <w:right w:val="nil"/>
              </w:tblBorders>
              <w:tblLook w:val="0000" w:firstRow="0" w:lastRow="0" w:firstColumn="0" w:lastColumn="0" w:noHBand="0" w:noVBand="0"/>
            </w:tblPr>
            <w:tblGrid>
              <w:gridCol w:w="936"/>
              <w:gridCol w:w="242"/>
            </w:tblGrid>
            <w:tr w:rsidR="00AC7DBD" w:rsidRPr="00EB3491" w:rsidTr="00652030">
              <w:trPr>
                <w:trHeight w:val="128"/>
              </w:trPr>
              <w:tc>
                <w:tcPr>
                  <w:tcW w:w="0" w:type="auto"/>
                </w:tcPr>
                <w:p w:rsidR="00AC7DBD" w:rsidRPr="00EB3491" w:rsidRDefault="00AC7DBD" w:rsidP="00652030">
                  <w:pPr>
                    <w:jc w:val="both"/>
                    <w:rPr>
                      <w:rFonts w:ascii="Times New Roman" w:hAnsi="Times New Roman" w:cs="Times New Roman"/>
                      <w:sz w:val="24"/>
                      <w:szCs w:val="24"/>
                      <w:lang w:eastAsia="es-PE"/>
                    </w:rPr>
                  </w:pPr>
                  <w:r w:rsidRPr="00EB3491">
                    <w:rPr>
                      <w:rFonts w:ascii="Times New Roman" w:hAnsi="Times New Roman" w:cs="Times New Roman"/>
                      <w:sz w:val="24"/>
                      <w:szCs w:val="24"/>
                      <w:lang w:eastAsia="es-PE"/>
                    </w:rPr>
                    <w:t xml:space="preserve">NIVEL </w:t>
                  </w:r>
                </w:p>
              </w:tc>
              <w:tc>
                <w:tcPr>
                  <w:tcW w:w="242" w:type="dxa"/>
                </w:tcPr>
                <w:p w:rsidR="00AC7DBD" w:rsidRPr="00EB3491" w:rsidRDefault="00AC7DBD" w:rsidP="00652030">
                  <w:pPr>
                    <w:jc w:val="both"/>
                    <w:rPr>
                      <w:rFonts w:ascii="Times New Roman" w:hAnsi="Times New Roman" w:cs="Times New Roman"/>
                      <w:sz w:val="24"/>
                      <w:szCs w:val="24"/>
                      <w:lang w:eastAsia="es-PE"/>
                    </w:rPr>
                  </w:pPr>
                </w:p>
              </w:tc>
            </w:tr>
          </w:tbl>
          <w:p w:rsidR="00AC7DBD" w:rsidRPr="00EB3491" w:rsidRDefault="00AC7DBD" w:rsidP="00652030">
            <w:pPr>
              <w:jc w:val="both"/>
              <w:rPr>
                <w:sz w:val="24"/>
                <w:szCs w:val="24"/>
                <w:lang w:val="en-US"/>
              </w:rPr>
            </w:pPr>
          </w:p>
        </w:tc>
        <w:tc>
          <w:tcPr>
            <w:tcW w:w="5953" w:type="dxa"/>
            <w:shd w:val="clear" w:color="auto" w:fill="DEEAF6" w:themeFill="accent1" w:themeFillTint="33"/>
            <w:vAlign w:val="center"/>
          </w:tcPr>
          <w:p w:rsidR="00AC7DBD" w:rsidRPr="00EB3491" w:rsidRDefault="00AC7DBD" w:rsidP="00652030">
            <w:pPr>
              <w:spacing w:line="360" w:lineRule="auto"/>
              <w:rPr>
                <w:sz w:val="24"/>
                <w:szCs w:val="24"/>
                <w:lang w:val="en-US"/>
              </w:rPr>
            </w:pPr>
            <w:r w:rsidRPr="00EB3491">
              <w:rPr>
                <w:sz w:val="24"/>
                <w:szCs w:val="24"/>
                <w:lang w:val="es-ES"/>
              </w:rPr>
              <w:t xml:space="preserve">   SUPERIOR</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rPr>
            </w:pPr>
            <w:r w:rsidRPr="00EB3491">
              <w:rPr>
                <w:sz w:val="24"/>
                <w:szCs w:val="24"/>
              </w:rPr>
              <w:t>DOCUMENTO DE CREACIÓN</w:t>
            </w:r>
          </w:p>
        </w:tc>
        <w:tc>
          <w:tcPr>
            <w:tcW w:w="5953" w:type="dxa"/>
            <w:shd w:val="clear" w:color="auto" w:fill="DEEAF6" w:themeFill="accent1" w:themeFillTint="33"/>
          </w:tcPr>
          <w:p w:rsidR="00AC7DBD" w:rsidRPr="00EB3491" w:rsidRDefault="00AC7DBD" w:rsidP="00652030">
            <w:pPr>
              <w:spacing w:line="360" w:lineRule="auto"/>
              <w:rPr>
                <w:sz w:val="24"/>
                <w:szCs w:val="24"/>
              </w:rPr>
            </w:pPr>
            <w:r w:rsidRPr="00EB3491">
              <w:rPr>
                <w:sz w:val="24"/>
                <w:szCs w:val="24"/>
              </w:rPr>
              <w:t>R.M. Nº 0032-1982-ED</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rPr>
            </w:pPr>
            <w:r w:rsidRPr="00EB3491">
              <w:rPr>
                <w:sz w:val="24"/>
                <w:szCs w:val="24"/>
              </w:rPr>
              <w:t>DOCUMENTO DE AUTORIZACIÓN</w:t>
            </w:r>
          </w:p>
        </w:tc>
        <w:tc>
          <w:tcPr>
            <w:tcW w:w="5953" w:type="dxa"/>
            <w:shd w:val="clear" w:color="auto" w:fill="DEEAF6" w:themeFill="accent1" w:themeFillTint="33"/>
          </w:tcPr>
          <w:p w:rsidR="00AC7DBD" w:rsidRPr="00EB3491" w:rsidRDefault="00AC7DBD" w:rsidP="00652030">
            <w:pPr>
              <w:spacing w:line="360" w:lineRule="auto"/>
              <w:rPr>
                <w:sz w:val="24"/>
                <w:szCs w:val="24"/>
              </w:rPr>
            </w:pPr>
            <w:r w:rsidRPr="00EB3491">
              <w:rPr>
                <w:sz w:val="24"/>
                <w:szCs w:val="24"/>
              </w:rPr>
              <w:t>R.D. Nº 314-2005 COMPUTACIÓN E INGLES</w:t>
            </w:r>
          </w:p>
          <w:p w:rsidR="00AC7DBD" w:rsidRPr="00EB3491" w:rsidRDefault="00AC7DBD" w:rsidP="00652030">
            <w:pPr>
              <w:spacing w:line="360" w:lineRule="auto"/>
              <w:rPr>
                <w:sz w:val="24"/>
                <w:szCs w:val="24"/>
                <w:lang w:val="en-US"/>
              </w:rPr>
            </w:pPr>
            <w:r w:rsidRPr="00EB3491">
              <w:rPr>
                <w:sz w:val="24"/>
                <w:szCs w:val="24"/>
                <w:lang w:val="en-US"/>
              </w:rPr>
              <w:t>R.D.Nº 104-2018 –MINEDU/VMGP/DIGDD/DIFOID INICIAL, MATEMÀTICA, EDUC. FÌSICA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rPr>
            </w:pPr>
            <w:r w:rsidRPr="00EB3491">
              <w:rPr>
                <w:sz w:val="24"/>
                <w:szCs w:val="24"/>
              </w:rPr>
              <w:t>CÓDIGO MODULAR</w:t>
            </w:r>
          </w:p>
        </w:tc>
        <w:tc>
          <w:tcPr>
            <w:tcW w:w="5953" w:type="dxa"/>
            <w:shd w:val="clear" w:color="auto" w:fill="DEEAF6" w:themeFill="accent1" w:themeFillTint="33"/>
          </w:tcPr>
          <w:p w:rsidR="00AC7DBD" w:rsidRPr="00EB3491" w:rsidRDefault="00AC7DBD" w:rsidP="00652030">
            <w:pPr>
              <w:spacing w:line="360" w:lineRule="auto"/>
              <w:rPr>
                <w:sz w:val="24"/>
                <w:szCs w:val="24"/>
              </w:rPr>
            </w:pPr>
            <w:r w:rsidRPr="00EB3491">
              <w:rPr>
                <w:sz w:val="24"/>
                <w:szCs w:val="24"/>
              </w:rPr>
              <w:t>0642090</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rPr>
            </w:pPr>
          </w:p>
          <w:tbl>
            <w:tblPr>
              <w:tblW w:w="0" w:type="auto"/>
              <w:tblBorders>
                <w:top w:val="nil"/>
                <w:left w:val="nil"/>
                <w:bottom w:val="nil"/>
                <w:right w:val="nil"/>
              </w:tblBorders>
              <w:tblLook w:val="0000" w:firstRow="0" w:lastRow="0" w:firstColumn="0" w:lastColumn="0" w:noHBand="0" w:noVBand="0"/>
            </w:tblPr>
            <w:tblGrid>
              <w:gridCol w:w="2539"/>
              <w:gridCol w:w="222"/>
            </w:tblGrid>
            <w:tr w:rsidR="00AC7DBD" w:rsidRPr="00EB3491" w:rsidTr="00652030">
              <w:trPr>
                <w:trHeight w:val="514"/>
              </w:trPr>
              <w:tc>
                <w:tcPr>
                  <w:tcW w:w="0" w:type="auto"/>
                </w:tcPr>
                <w:p w:rsidR="00AC7DBD" w:rsidRPr="00EB3491" w:rsidRDefault="00AC7DBD" w:rsidP="00652030">
                  <w:pPr>
                    <w:jc w:val="both"/>
                    <w:rPr>
                      <w:rFonts w:ascii="Times New Roman" w:hAnsi="Times New Roman" w:cs="Times New Roman"/>
                      <w:sz w:val="24"/>
                      <w:szCs w:val="24"/>
                      <w:lang w:eastAsia="es-PE"/>
                    </w:rPr>
                  </w:pPr>
                  <w:r w:rsidRPr="00EB3491">
                    <w:rPr>
                      <w:rFonts w:ascii="Times New Roman" w:hAnsi="Times New Roman" w:cs="Times New Roman"/>
                      <w:sz w:val="24"/>
                      <w:szCs w:val="24"/>
                      <w:lang w:eastAsia="es-PE"/>
                    </w:rPr>
                    <w:t xml:space="preserve">CARRERAS QUE OFERTA </w:t>
                  </w:r>
                </w:p>
              </w:tc>
              <w:tc>
                <w:tcPr>
                  <w:tcW w:w="0" w:type="auto"/>
                </w:tcPr>
                <w:p w:rsidR="00AC7DBD" w:rsidRPr="00EB3491" w:rsidRDefault="00AC7DBD" w:rsidP="00652030">
                  <w:pPr>
                    <w:jc w:val="both"/>
                    <w:rPr>
                      <w:rFonts w:ascii="Times New Roman" w:hAnsi="Times New Roman" w:cs="Times New Roman"/>
                      <w:sz w:val="24"/>
                      <w:szCs w:val="24"/>
                      <w:lang w:eastAsia="es-PE"/>
                    </w:rPr>
                  </w:pPr>
                  <w:r w:rsidRPr="00EB3491">
                    <w:rPr>
                      <w:rFonts w:ascii="Times New Roman" w:hAnsi="Times New Roman" w:cs="Times New Roman"/>
                      <w:sz w:val="24"/>
                      <w:szCs w:val="24"/>
                      <w:lang w:eastAsia="es-PE"/>
                    </w:rPr>
                    <w:t xml:space="preserve"> </w:t>
                  </w:r>
                </w:p>
              </w:tc>
            </w:tr>
          </w:tbl>
          <w:p w:rsidR="00AC7DBD" w:rsidRPr="00EB3491" w:rsidRDefault="00AC7DBD" w:rsidP="00652030">
            <w:pPr>
              <w:jc w:val="both"/>
              <w:rPr>
                <w:sz w:val="24"/>
                <w:szCs w:val="24"/>
                <w:lang w:val="en-US"/>
              </w:rPr>
            </w:pPr>
          </w:p>
        </w:tc>
        <w:tc>
          <w:tcPr>
            <w:tcW w:w="5953" w:type="dxa"/>
            <w:shd w:val="clear" w:color="auto" w:fill="DEEAF6" w:themeFill="accent1" w:themeFillTint="33"/>
          </w:tcPr>
          <w:p w:rsidR="00AC7DBD" w:rsidRPr="00EB3491" w:rsidRDefault="00AC7DBD" w:rsidP="00652030">
            <w:pPr>
              <w:spacing w:line="360" w:lineRule="auto"/>
              <w:rPr>
                <w:sz w:val="24"/>
                <w:szCs w:val="24"/>
              </w:rPr>
            </w:pPr>
            <w:r w:rsidRPr="00EB3491">
              <w:rPr>
                <w:sz w:val="24"/>
                <w:szCs w:val="24"/>
              </w:rPr>
              <w:t xml:space="preserve">EDUCACIÓN INICIAL </w:t>
            </w:r>
          </w:p>
          <w:p w:rsidR="00AC7DBD" w:rsidRPr="00EB3491" w:rsidRDefault="00AC7DBD" w:rsidP="00652030">
            <w:pPr>
              <w:spacing w:line="360" w:lineRule="auto"/>
              <w:rPr>
                <w:sz w:val="24"/>
                <w:szCs w:val="24"/>
              </w:rPr>
            </w:pPr>
            <w:r w:rsidRPr="00EB3491">
              <w:rPr>
                <w:sz w:val="24"/>
                <w:szCs w:val="24"/>
              </w:rPr>
              <w:t xml:space="preserve">EDUCACIÓN FÍSICA </w:t>
            </w:r>
          </w:p>
          <w:p w:rsidR="00AC7DBD" w:rsidRPr="00EB3491" w:rsidRDefault="00AC7DBD" w:rsidP="00652030">
            <w:pPr>
              <w:spacing w:line="360" w:lineRule="auto"/>
              <w:rPr>
                <w:sz w:val="24"/>
                <w:szCs w:val="24"/>
                <w:lang w:val="es-ES"/>
              </w:rPr>
            </w:pPr>
            <w:r w:rsidRPr="00EB3491">
              <w:rPr>
                <w:sz w:val="24"/>
                <w:szCs w:val="24"/>
                <w:lang w:val="es-ES"/>
              </w:rPr>
              <w:t>COMPUTACIÓN E INFORMÁTICA</w:t>
            </w:r>
          </w:p>
          <w:p w:rsidR="00AC7DBD" w:rsidRPr="00EB3491" w:rsidRDefault="00AC7DBD" w:rsidP="00652030">
            <w:pPr>
              <w:spacing w:line="360" w:lineRule="auto"/>
              <w:rPr>
                <w:sz w:val="24"/>
                <w:szCs w:val="24"/>
                <w:lang w:val="en-US"/>
              </w:rPr>
            </w:pPr>
            <w:r w:rsidRPr="00EB3491">
              <w:rPr>
                <w:sz w:val="24"/>
                <w:szCs w:val="24"/>
                <w:lang w:val="en-US"/>
              </w:rPr>
              <w:t>IDIOMAS E INGLES</w:t>
            </w:r>
          </w:p>
          <w:p w:rsidR="00AC7DBD" w:rsidRPr="00EB3491" w:rsidRDefault="00AC7DBD" w:rsidP="00652030">
            <w:pPr>
              <w:spacing w:line="360" w:lineRule="auto"/>
              <w:rPr>
                <w:sz w:val="24"/>
                <w:szCs w:val="24"/>
                <w:lang w:val="en-US"/>
              </w:rPr>
            </w:pPr>
            <w:r w:rsidRPr="00EB3491">
              <w:rPr>
                <w:sz w:val="24"/>
                <w:szCs w:val="24"/>
                <w:lang w:val="en-US"/>
              </w:rPr>
              <w:t>MATEMÁTICA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rPr>
            </w:pPr>
            <w:r w:rsidRPr="00EB3491">
              <w:rPr>
                <w:sz w:val="24"/>
                <w:szCs w:val="24"/>
              </w:rPr>
              <w:t>DEPENDENCIA ESTATAL</w:t>
            </w:r>
          </w:p>
          <w:tbl>
            <w:tblPr>
              <w:tblW w:w="0" w:type="auto"/>
              <w:tblBorders>
                <w:top w:val="nil"/>
                <w:left w:val="nil"/>
                <w:bottom w:val="nil"/>
                <w:right w:val="nil"/>
              </w:tblBorders>
              <w:tblLook w:val="0000" w:firstRow="0" w:lastRow="0" w:firstColumn="0" w:lastColumn="0" w:noHBand="0" w:noVBand="0"/>
            </w:tblPr>
            <w:tblGrid>
              <w:gridCol w:w="222"/>
            </w:tblGrid>
            <w:tr w:rsidR="00AC7DBD" w:rsidRPr="00EB3491" w:rsidTr="00652030">
              <w:trPr>
                <w:trHeight w:val="128"/>
              </w:trPr>
              <w:tc>
                <w:tcPr>
                  <w:tcW w:w="0" w:type="auto"/>
                </w:tcPr>
                <w:p w:rsidR="00AC7DBD" w:rsidRPr="00EB3491" w:rsidRDefault="00AC7DBD" w:rsidP="00652030">
                  <w:pPr>
                    <w:jc w:val="both"/>
                    <w:rPr>
                      <w:rFonts w:ascii="Times New Roman" w:hAnsi="Times New Roman" w:cs="Times New Roman"/>
                      <w:sz w:val="24"/>
                      <w:szCs w:val="24"/>
                      <w:lang w:eastAsia="es-PE"/>
                    </w:rPr>
                  </w:pPr>
                </w:p>
              </w:tc>
            </w:tr>
          </w:tbl>
          <w:p w:rsidR="00AC7DBD" w:rsidRPr="00EB3491" w:rsidRDefault="00AC7DBD" w:rsidP="00652030">
            <w:pPr>
              <w:jc w:val="both"/>
              <w:rPr>
                <w:sz w:val="24"/>
                <w:szCs w:val="24"/>
                <w:lang w:val="en-US"/>
              </w:rPr>
            </w:pPr>
          </w:p>
        </w:tc>
        <w:tc>
          <w:tcPr>
            <w:tcW w:w="5953" w:type="dxa"/>
            <w:shd w:val="clear" w:color="auto" w:fill="DEEAF6" w:themeFill="accent1" w:themeFillTint="33"/>
          </w:tcPr>
          <w:p w:rsidR="00AC7DBD" w:rsidRPr="00EB3491" w:rsidRDefault="00AC7DBD" w:rsidP="00652030">
            <w:pPr>
              <w:spacing w:line="360" w:lineRule="auto"/>
              <w:rPr>
                <w:sz w:val="24"/>
                <w:szCs w:val="24"/>
                <w:lang w:val="es-ES"/>
              </w:rPr>
            </w:pPr>
            <w:r w:rsidRPr="00EB3491">
              <w:rPr>
                <w:sz w:val="24"/>
                <w:szCs w:val="24"/>
                <w:lang w:val="es-ES"/>
              </w:rPr>
              <w:t>DIRECCIÓN REGIONAL DE EDUCACIÓN CAJAMARCA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t>DIRECCIÓN</w:t>
            </w:r>
          </w:p>
        </w:tc>
        <w:tc>
          <w:tcPr>
            <w:tcW w:w="5953" w:type="dxa"/>
            <w:shd w:val="clear" w:color="auto" w:fill="DEEAF6" w:themeFill="accent1" w:themeFillTint="33"/>
          </w:tcPr>
          <w:p w:rsidR="00AC7DBD" w:rsidRPr="00EB3491" w:rsidRDefault="00AC7DBD" w:rsidP="00652030">
            <w:pPr>
              <w:spacing w:line="360" w:lineRule="auto"/>
              <w:rPr>
                <w:sz w:val="24"/>
                <w:szCs w:val="24"/>
                <w:lang w:val="en-US"/>
              </w:rPr>
            </w:pPr>
            <w:r w:rsidRPr="00EB3491">
              <w:rPr>
                <w:sz w:val="24"/>
                <w:szCs w:val="24"/>
                <w:lang w:val="en-US"/>
              </w:rPr>
              <w:t>Jr. O’DONOVAN  S/N</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t>DISTRITO</w:t>
            </w:r>
          </w:p>
        </w:tc>
        <w:tc>
          <w:tcPr>
            <w:tcW w:w="5953" w:type="dxa"/>
            <w:shd w:val="clear" w:color="auto" w:fill="DEEAF6" w:themeFill="accent1" w:themeFillTint="33"/>
          </w:tcPr>
          <w:p w:rsidR="00AC7DBD" w:rsidRPr="00EB3491" w:rsidRDefault="00AC7DBD" w:rsidP="00652030">
            <w:pPr>
              <w:spacing w:line="360" w:lineRule="auto"/>
              <w:rPr>
                <w:sz w:val="24"/>
                <w:szCs w:val="24"/>
                <w:lang w:val="en-US"/>
              </w:rPr>
            </w:pPr>
            <w:r w:rsidRPr="00EB3491">
              <w:rPr>
                <w:sz w:val="24"/>
                <w:szCs w:val="24"/>
                <w:lang w:val="en-US"/>
              </w:rPr>
              <w:t>CAJABAMBA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t>PROVINCIA</w:t>
            </w:r>
          </w:p>
        </w:tc>
        <w:tc>
          <w:tcPr>
            <w:tcW w:w="5953" w:type="dxa"/>
            <w:shd w:val="clear" w:color="auto" w:fill="DEEAF6" w:themeFill="accent1" w:themeFillTint="33"/>
          </w:tcPr>
          <w:p w:rsidR="00AC7DBD" w:rsidRPr="00EB3491" w:rsidRDefault="00AC7DBD" w:rsidP="00652030">
            <w:pPr>
              <w:spacing w:line="360" w:lineRule="auto"/>
              <w:rPr>
                <w:sz w:val="24"/>
                <w:szCs w:val="24"/>
                <w:lang w:val="en-US"/>
              </w:rPr>
            </w:pPr>
            <w:r w:rsidRPr="00EB3491">
              <w:rPr>
                <w:sz w:val="24"/>
                <w:szCs w:val="24"/>
                <w:lang w:val="en-US"/>
              </w:rPr>
              <w:t>CAJABAMBA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t>REGIÓN</w:t>
            </w:r>
          </w:p>
        </w:tc>
        <w:tc>
          <w:tcPr>
            <w:tcW w:w="5953" w:type="dxa"/>
            <w:shd w:val="clear" w:color="auto" w:fill="DEEAF6" w:themeFill="accent1" w:themeFillTint="33"/>
          </w:tcPr>
          <w:p w:rsidR="00AC7DBD" w:rsidRPr="00EB3491" w:rsidRDefault="00AC7DBD" w:rsidP="00652030">
            <w:pPr>
              <w:spacing w:line="360" w:lineRule="auto"/>
              <w:rPr>
                <w:sz w:val="24"/>
                <w:szCs w:val="24"/>
                <w:lang w:val="en-US"/>
              </w:rPr>
            </w:pPr>
            <w:r w:rsidRPr="00EB3491">
              <w:rPr>
                <w:sz w:val="24"/>
                <w:szCs w:val="24"/>
                <w:lang w:val="en-US"/>
              </w:rPr>
              <w:t>CAJAMARCA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t>PLANA JERÁRQUICA</w:t>
            </w:r>
          </w:p>
        </w:tc>
        <w:tc>
          <w:tcPr>
            <w:tcW w:w="5953" w:type="dxa"/>
            <w:shd w:val="clear" w:color="auto" w:fill="DEEAF6" w:themeFill="accent1" w:themeFillTint="33"/>
          </w:tcPr>
          <w:p w:rsidR="00AC7DBD" w:rsidRPr="00EB3491" w:rsidRDefault="00AC7DBD" w:rsidP="00652030">
            <w:pPr>
              <w:spacing w:line="360" w:lineRule="auto"/>
              <w:rPr>
                <w:sz w:val="24"/>
                <w:szCs w:val="24"/>
                <w:lang w:val="es-ES"/>
              </w:rPr>
            </w:pPr>
            <w:r w:rsidRPr="00EB3491">
              <w:rPr>
                <w:sz w:val="24"/>
                <w:szCs w:val="24"/>
                <w:lang w:val="es-ES"/>
              </w:rPr>
              <w:t>FERNANDO SILVA MORALES</w:t>
            </w:r>
          </w:p>
          <w:p w:rsidR="00AC7DBD" w:rsidRPr="00EB3491" w:rsidRDefault="00AC7DBD" w:rsidP="00652030">
            <w:pPr>
              <w:spacing w:line="360" w:lineRule="auto"/>
              <w:rPr>
                <w:sz w:val="24"/>
                <w:szCs w:val="24"/>
                <w:lang w:val="es-ES"/>
              </w:rPr>
            </w:pPr>
            <w:r w:rsidRPr="00EB3491">
              <w:rPr>
                <w:sz w:val="24"/>
                <w:szCs w:val="24"/>
                <w:lang w:val="es-ES"/>
              </w:rPr>
              <w:t>Director General</w:t>
            </w:r>
          </w:p>
          <w:p w:rsidR="00AC7DBD" w:rsidRPr="00EB3491" w:rsidRDefault="00AC7DBD" w:rsidP="00652030">
            <w:pPr>
              <w:spacing w:line="360" w:lineRule="auto"/>
              <w:rPr>
                <w:sz w:val="24"/>
                <w:szCs w:val="24"/>
                <w:lang w:val="es-ES"/>
              </w:rPr>
            </w:pPr>
            <w:r w:rsidRPr="00EB3491">
              <w:rPr>
                <w:sz w:val="24"/>
                <w:szCs w:val="24"/>
                <w:lang w:val="es-ES"/>
              </w:rPr>
              <w:t>AYDE EDELMIRA REBAZA MONTES</w:t>
            </w:r>
          </w:p>
          <w:p w:rsidR="00AC7DBD" w:rsidRPr="00EB3491" w:rsidRDefault="00AC7DBD" w:rsidP="00652030">
            <w:pPr>
              <w:spacing w:line="360" w:lineRule="auto"/>
              <w:rPr>
                <w:sz w:val="24"/>
                <w:szCs w:val="24"/>
                <w:lang w:val="es-ES"/>
              </w:rPr>
            </w:pPr>
            <w:r w:rsidRPr="00EB3491">
              <w:rPr>
                <w:sz w:val="24"/>
                <w:szCs w:val="24"/>
                <w:lang w:val="es-ES"/>
              </w:rPr>
              <w:t>Jefe de Unidad Académica</w:t>
            </w:r>
          </w:p>
          <w:p w:rsidR="00AC7DBD" w:rsidRPr="00EB3491" w:rsidRDefault="00AC7DBD" w:rsidP="00652030">
            <w:pPr>
              <w:spacing w:line="360" w:lineRule="auto"/>
              <w:rPr>
                <w:sz w:val="24"/>
                <w:szCs w:val="24"/>
                <w:lang w:val="es-ES"/>
              </w:rPr>
            </w:pPr>
            <w:r w:rsidRPr="00EB3491">
              <w:rPr>
                <w:sz w:val="24"/>
                <w:szCs w:val="24"/>
                <w:lang w:val="es-ES"/>
              </w:rPr>
              <w:t>MARIA LUISA BRICEÑO JARA</w:t>
            </w:r>
          </w:p>
          <w:p w:rsidR="00AC7DBD" w:rsidRPr="00EB3491" w:rsidRDefault="00AC7DBD" w:rsidP="00652030">
            <w:pPr>
              <w:spacing w:line="360" w:lineRule="auto"/>
              <w:rPr>
                <w:sz w:val="24"/>
                <w:szCs w:val="24"/>
                <w:lang w:val="es-ES"/>
              </w:rPr>
            </w:pPr>
            <w:r w:rsidRPr="00EB3491">
              <w:rPr>
                <w:sz w:val="24"/>
                <w:szCs w:val="24"/>
                <w:lang w:val="es-ES"/>
              </w:rPr>
              <w:t>Jefe de Educación Primaria</w:t>
            </w:r>
          </w:p>
          <w:p w:rsidR="00AC7DBD" w:rsidRPr="00EB3491" w:rsidRDefault="00AC7DBD" w:rsidP="00652030">
            <w:pPr>
              <w:spacing w:line="360" w:lineRule="auto"/>
              <w:rPr>
                <w:sz w:val="24"/>
                <w:szCs w:val="24"/>
                <w:lang w:val="es-ES"/>
              </w:rPr>
            </w:pPr>
            <w:r w:rsidRPr="00EB3491">
              <w:rPr>
                <w:sz w:val="24"/>
                <w:szCs w:val="24"/>
                <w:lang w:val="es-ES"/>
              </w:rPr>
              <w:t>PERPETUA YZQUIERDO GUTIERREZ</w:t>
            </w:r>
          </w:p>
          <w:p w:rsidR="00AC7DBD" w:rsidRPr="00EB3491" w:rsidRDefault="00AC7DBD" w:rsidP="00652030">
            <w:pPr>
              <w:spacing w:line="360" w:lineRule="auto"/>
              <w:rPr>
                <w:sz w:val="24"/>
                <w:szCs w:val="24"/>
                <w:lang w:val="es-ES"/>
              </w:rPr>
            </w:pPr>
            <w:r w:rsidRPr="00EB3491">
              <w:rPr>
                <w:sz w:val="24"/>
                <w:szCs w:val="24"/>
                <w:lang w:val="es-ES"/>
              </w:rPr>
              <w:t>Jefe de Educación Secundaria</w:t>
            </w:r>
          </w:p>
          <w:p w:rsidR="00AC7DBD" w:rsidRPr="00EB3491" w:rsidRDefault="00AC7DBD" w:rsidP="00652030">
            <w:pPr>
              <w:spacing w:line="360" w:lineRule="auto"/>
              <w:rPr>
                <w:sz w:val="24"/>
                <w:szCs w:val="24"/>
                <w:lang w:val="es-ES"/>
              </w:rPr>
            </w:pPr>
            <w:r w:rsidRPr="00EB3491">
              <w:rPr>
                <w:sz w:val="24"/>
                <w:szCs w:val="24"/>
                <w:lang w:val="es-ES"/>
              </w:rPr>
              <w:t xml:space="preserve">FELIPE RUBEN PALMA GONZALEZ </w:t>
            </w:r>
          </w:p>
          <w:p w:rsidR="00AC7DBD" w:rsidRPr="00EB3491" w:rsidRDefault="00AC7DBD" w:rsidP="00652030">
            <w:pPr>
              <w:spacing w:line="360" w:lineRule="auto"/>
              <w:rPr>
                <w:sz w:val="24"/>
                <w:szCs w:val="24"/>
                <w:lang w:val="es-ES"/>
              </w:rPr>
            </w:pPr>
            <w:r w:rsidRPr="00EB3491">
              <w:rPr>
                <w:sz w:val="24"/>
                <w:szCs w:val="24"/>
                <w:lang w:val="es-ES"/>
              </w:rPr>
              <w:t xml:space="preserve">Secretario Académico </w:t>
            </w:r>
          </w:p>
          <w:p w:rsidR="00AC7DBD" w:rsidRPr="00EB3491" w:rsidRDefault="00AC7DBD" w:rsidP="00652030">
            <w:pPr>
              <w:spacing w:line="360" w:lineRule="auto"/>
              <w:rPr>
                <w:bCs/>
                <w:sz w:val="24"/>
                <w:szCs w:val="24"/>
                <w:lang w:val="es-ES"/>
              </w:rPr>
            </w:pPr>
            <w:r w:rsidRPr="00EB3491">
              <w:rPr>
                <w:bCs/>
                <w:sz w:val="24"/>
                <w:szCs w:val="24"/>
                <w:lang w:val="es-ES"/>
              </w:rPr>
              <w:lastRenderedPageBreak/>
              <w:t>IVAN SANCHEZ VERA</w:t>
            </w:r>
          </w:p>
          <w:p w:rsidR="00AC7DBD" w:rsidRPr="00EB3491" w:rsidRDefault="00AC7DBD" w:rsidP="00652030">
            <w:pPr>
              <w:spacing w:line="360" w:lineRule="auto"/>
              <w:rPr>
                <w:bCs/>
                <w:sz w:val="24"/>
                <w:szCs w:val="24"/>
                <w:lang w:val="es-ES"/>
              </w:rPr>
            </w:pPr>
            <w:r w:rsidRPr="00EB3491">
              <w:rPr>
                <w:bCs/>
                <w:sz w:val="24"/>
                <w:szCs w:val="24"/>
                <w:lang w:val="es-ES"/>
              </w:rPr>
              <w:t>Coordinador COVID – 19</w:t>
            </w:r>
          </w:p>
          <w:p w:rsidR="00AC7DBD" w:rsidRPr="00EB3491" w:rsidRDefault="00AC7DBD" w:rsidP="00652030">
            <w:pPr>
              <w:spacing w:line="360" w:lineRule="auto"/>
              <w:rPr>
                <w:bCs/>
                <w:sz w:val="24"/>
                <w:szCs w:val="24"/>
                <w:lang w:val="es-ES"/>
              </w:rPr>
            </w:pPr>
            <w:r w:rsidRPr="00EB3491">
              <w:rPr>
                <w:bCs/>
                <w:sz w:val="24"/>
                <w:szCs w:val="24"/>
                <w:lang w:val="es-ES"/>
              </w:rPr>
              <w:t xml:space="preserve">MANUEL ALCIBIADES QUIROZ GONZALES, </w:t>
            </w:r>
          </w:p>
          <w:p w:rsidR="00AC7DBD" w:rsidRPr="00EB3491" w:rsidRDefault="00AC7DBD" w:rsidP="00652030">
            <w:pPr>
              <w:spacing w:line="360" w:lineRule="auto"/>
              <w:rPr>
                <w:bCs/>
                <w:sz w:val="24"/>
                <w:szCs w:val="24"/>
                <w:lang w:val="es-ES"/>
              </w:rPr>
            </w:pPr>
            <w:r w:rsidRPr="00EB3491">
              <w:rPr>
                <w:bCs/>
                <w:sz w:val="24"/>
                <w:szCs w:val="24"/>
                <w:lang w:val="es-ES"/>
              </w:rPr>
              <w:t>Responsable Unidad Bienestar</w:t>
            </w:r>
          </w:p>
          <w:p w:rsidR="00AC7DBD" w:rsidRPr="00EB3491" w:rsidRDefault="00AC7DBD" w:rsidP="00652030">
            <w:pPr>
              <w:spacing w:line="360" w:lineRule="auto"/>
              <w:rPr>
                <w:bCs/>
                <w:sz w:val="24"/>
                <w:szCs w:val="24"/>
                <w:lang w:val="es-ES"/>
              </w:rPr>
            </w:pPr>
            <w:r w:rsidRPr="00EB3491">
              <w:rPr>
                <w:bCs/>
                <w:sz w:val="24"/>
                <w:szCs w:val="24"/>
                <w:lang w:val="es-ES"/>
              </w:rPr>
              <w:t xml:space="preserve">MARTHA </w:t>
            </w:r>
          </w:p>
          <w:p w:rsidR="00AC7DBD" w:rsidRPr="00EB3491" w:rsidRDefault="00AC7DBD" w:rsidP="00652030">
            <w:pPr>
              <w:spacing w:line="360" w:lineRule="auto"/>
              <w:rPr>
                <w:bCs/>
                <w:sz w:val="24"/>
                <w:szCs w:val="24"/>
                <w:lang w:val="es-ES"/>
              </w:rPr>
            </w:pPr>
            <w:r w:rsidRPr="00EB3491">
              <w:rPr>
                <w:bCs/>
                <w:sz w:val="24"/>
                <w:szCs w:val="24"/>
                <w:lang w:val="es-ES"/>
              </w:rPr>
              <w:t>Responsable Unidad de Investigación</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jc w:val="both"/>
              <w:rPr>
                <w:sz w:val="24"/>
                <w:szCs w:val="24"/>
                <w:lang w:val="en-US"/>
              </w:rPr>
            </w:pPr>
            <w:r w:rsidRPr="00EB3491">
              <w:rPr>
                <w:sz w:val="24"/>
                <w:szCs w:val="24"/>
                <w:lang w:val="en-US"/>
              </w:rPr>
              <w:lastRenderedPageBreak/>
              <w:t>PLANA DE DOCENTES</w:t>
            </w:r>
          </w:p>
        </w:tc>
        <w:tc>
          <w:tcPr>
            <w:tcW w:w="5953" w:type="dxa"/>
            <w:shd w:val="clear" w:color="auto" w:fill="DEEAF6" w:themeFill="accent1" w:themeFillTint="33"/>
          </w:tcPr>
          <w:p w:rsidR="00AC7DBD" w:rsidRPr="00EB3491" w:rsidRDefault="00AC7DBD" w:rsidP="00652030">
            <w:pPr>
              <w:rPr>
                <w:sz w:val="24"/>
                <w:szCs w:val="24"/>
                <w:lang w:val="es-ES"/>
              </w:rPr>
            </w:pPr>
          </w:p>
          <w:p w:rsidR="00AC7DBD" w:rsidRPr="00EB3491" w:rsidRDefault="00AC7DBD" w:rsidP="00652030">
            <w:pPr>
              <w:spacing w:line="360" w:lineRule="auto"/>
              <w:rPr>
                <w:bCs/>
                <w:color w:val="000000"/>
                <w:sz w:val="24"/>
                <w:szCs w:val="24"/>
              </w:rPr>
            </w:pPr>
            <w:r w:rsidRPr="00EB3491">
              <w:rPr>
                <w:bCs/>
                <w:color w:val="000000"/>
                <w:sz w:val="24"/>
                <w:szCs w:val="24"/>
              </w:rPr>
              <w:t>CESAR BARUCH MUÑOZ SÁNCHEZ</w:t>
            </w:r>
          </w:p>
          <w:p w:rsidR="00AC7DBD" w:rsidRPr="00EB3491" w:rsidRDefault="00AC7DBD" w:rsidP="00652030">
            <w:pPr>
              <w:spacing w:line="360" w:lineRule="auto"/>
              <w:rPr>
                <w:bCs/>
                <w:color w:val="000000"/>
                <w:sz w:val="24"/>
                <w:szCs w:val="24"/>
              </w:rPr>
            </w:pPr>
            <w:r w:rsidRPr="00EB3491">
              <w:rPr>
                <w:bCs/>
                <w:color w:val="000000"/>
                <w:sz w:val="24"/>
                <w:szCs w:val="24"/>
              </w:rPr>
              <w:t xml:space="preserve">EYNER RUBÉN </w:t>
            </w:r>
            <w:r w:rsidRPr="00EB3491">
              <w:rPr>
                <w:bCs/>
                <w:color w:val="000000"/>
                <w:sz w:val="24"/>
                <w:szCs w:val="24"/>
                <w:lang w:val="es-ES"/>
              </w:rPr>
              <w:t>BARRENO JUÁREZ</w:t>
            </w:r>
          </w:p>
          <w:p w:rsidR="00AC7DBD" w:rsidRPr="00EB3491" w:rsidRDefault="00AC7DBD" w:rsidP="00652030">
            <w:pPr>
              <w:spacing w:line="360" w:lineRule="auto"/>
              <w:rPr>
                <w:bCs/>
                <w:color w:val="000000"/>
                <w:sz w:val="24"/>
                <w:szCs w:val="24"/>
              </w:rPr>
            </w:pPr>
            <w:r w:rsidRPr="00EB3491">
              <w:rPr>
                <w:bCs/>
                <w:color w:val="000000"/>
                <w:sz w:val="24"/>
                <w:szCs w:val="24"/>
                <w:lang w:val="es-ES"/>
              </w:rPr>
              <w:t xml:space="preserve">ILIU </w:t>
            </w:r>
            <w:r w:rsidRPr="00EB3491">
              <w:rPr>
                <w:bCs/>
                <w:color w:val="000000"/>
                <w:sz w:val="24"/>
                <w:szCs w:val="24"/>
              </w:rPr>
              <w:t>DIAZ SANCHEZ</w:t>
            </w:r>
          </w:p>
          <w:p w:rsidR="00AC7DBD" w:rsidRPr="00EB3491" w:rsidRDefault="00AC7DBD" w:rsidP="00652030">
            <w:pPr>
              <w:spacing w:line="360" w:lineRule="auto"/>
              <w:rPr>
                <w:bCs/>
                <w:color w:val="000000"/>
                <w:sz w:val="24"/>
                <w:szCs w:val="24"/>
              </w:rPr>
            </w:pPr>
            <w:r w:rsidRPr="00EB3491">
              <w:rPr>
                <w:bCs/>
                <w:color w:val="000000"/>
                <w:sz w:val="24"/>
                <w:szCs w:val="24"/>
                <w:lang w:val="es-ES"/>
              </w:rPr>
              <w:t xml:space="preserve">MARÍA DEL CARMEN </w:t>
            </w:r>
            <w:r w:rsidRPr="00EB3491">
              <w:rPr>
                <w:bCs/>
                <w:color w:val="000000"/>
                <w:sz w:val="24"/>
                <w:szCs w:val="24"/>
              </w:rPr>
              <w:t>GUEVARA RUBIO</w:t>
            </w:r>
          </w:p>
          <w:p w:rsidR="00AC7DBD" w:rsidRPr="00EB3491" w:rsidRDefault="00AC7DBD" w:rsidP="00652030">
            <w:pPr>
              <w:spacing w:line="360" w:lineRule="auto"/>
              <w:rPr>
                <w:bCs/>
                <w:color w:val="000000"/>
                <w:sz w:val="24"/>
                <w:szCs w:val="24"/>
              </w:rPr>
            </w:pPr>
            <w:r w:rsidRPr="00EB3491">
              <w:rPr>
                <w:bCs/>
                <w:color w:val="000000"/>
                <w:sz w:val="24"/>
                <w:szCs w:val="24"/>
                <w:lang w:val="es-ES"/>
              </w:rPr>
              <w:t xml:space="preserve">EDGAR ORLANDO </w:t>
            </w:r>
            <w:r w:rsidRPr="00EB3491">
              <w:rPr>
                <w:bCs/>
                <w:color w:val="000000"/>
                <w:sz w:val="24"/>
                <w:szCs w:val="24"/>
              </w:rPr>
              <w:t>RUIZ CHACÓN</w:t>
            </w:r>
          </w:p>
          <w:p w:rsidR="00AC7DBD" w:rsidRPr="00EB3491" w:rsidRDefault="00AC7DBD" w:rsidP="00652030">
            <w:pPr>
              <w:spacing w:line="360" w:lineRule="auto"/>
              <w:rPr>
                <w:bCs/>
                <w:color w:val="000000"/>
                <w:sz w:val="24"/>
                <w:szCs w:val="24"/>
              </w:rPr>
            </w:pPr>
            <w:r w:rsidRPr="00EB3491">
              <w:rPr>
                <w:bCs/>
                <w:color w:val="000000"/>
                <w:sz w:val="24"/>
                <w:szCs w:val="24"/>
                <w:lang w:val="es-ES"/>
              </w:rPr>
              <w:t xml:space="preserve">MÓNICA BEATRIZ </w:t>
            </w:r>
            <w:r w:rsidRPr="00EB3491">
              <w:rPr>
                <w:bCs/>
                <w:color w:val="000000"/>
                <w:sz w:val="24"/>
                <w:szCs w:val="24"/>
              </w:rPr>
              <w:t>URCIA VEGA</w:t>
            </w:r>
          </w:p>
          <w:p w:rsidR="00AC7DBD" w:rsidRPr="00EB3491" w:rsidRDefault="00AC7DBD" w:rsidP="00652030">
            <w:pPr>
              <w:spacing w:line="360" w:lineRule="auto"/>
              <w:rPr>
                <w:bCs/>
                <w:color w:val="000000"/>
                <w:sz w:val="24"/>
                <w:szCs w:val="24"/>
              </w:rPr>
            </w:pPr>
            <w:r w:rsidRPr="00EB3491">
              <w:rPr>
                <w:bCs/>
                <w:color w:val="000000"/>
                <w:sz w:val="24"/>
                <w:szCs w:val="24"/>
                <w:lang w:val="es-ES"/>
              </w:rPr>
              <w:t xml:space="preserve">AURELIO </w:t>
            </w:r>
            <w:r w:rsidRPr="00EB3491">
              <w:rPr>
                <w:bCs/>
                <w:color w:val="000000"/>
                <w:sz w:val="24"/>
                <w:szCs w:val="24"/>
              </w:rPr>
              <w:t>VILLANUEVA VARGAS</w:t>
            </w:r>
          </w:p>
          <w:p w:rsidR="00AC7DBD" w:rsidRPr="00EB3491" w:rsidRDefault="00AC7DBD" w:rsidP="00652030">
            <w:pPr>
              <w:spacing w:line="360" w:lineRule="auto"/>
              <w:rPr>
                <w:bCs/>
                <w:color w:val="000000"/>
                <w:sz w:val="24"/>
                <w:szCs w:val="24"/>
              </w:rPr>
            </w:pPr>
            <w:r w:rsidRPr="00EB3491">
              <w:rPr>
                <w:bCs/>
                <w:color w:val="000000"/>
                <w:sz w:val="24"/>
                <w:szCs w:val="24"/>
              </w:rPr>
              <w:t>MARISOL YAMALI SÁNCHEZ CALDERÓN</w:t>
            </w:r>
          </w:p>
          <w:p w:rsidR="00AC7DBD" w:rsidRPr="00EB3491" w:rsidRDefault="00AC7DBD" w:rsidP="00652030">
            <w:pPr>
              <w:spacing w:line="360" w:lineRule="auto"/>
              <w:rPr>
                <w:bCs/>
                <w:color w:val="000000"/>
                <w:sz w:val="24"/>
                <w:szCs w:val="24"/>
              </w:rPr>
            </w:pPr>
            <w:r w:rsidRPr="00EB3491">
              <w:rPr>
                <w:bCs/>
                <w:color w:val="000000"/>
                <w:sz w:val="24"/>
                <w:szCs w:val="24"/>
              </w:rPr>
              <w:t>YANINA ELIZABETH CABANILLAS ZAMBRANO</w:t>
            </w:r>
          </w:p>
          <w:p w:rsidR="00AC7DBD" w:rsidRPr="00EB3491" w:rsidRDefault="00AC7DBD" w:rsidP="00652030">
            <w:pPr>
              <w:spacing w:line="360" w:lineRule="auto"/>
              <w:rPr>
                <w:bCs/>
                <w:color w:val="000000"/>
                <w:sz w:val="24"/>
                <w:szCs w:val="24"/>
              </w:rPr>
            </w:pPr>
            <w:r w:rsidRPr="00EB3491">
              <w:rPr>
                <w:bCs/>
                <w:color w:val="000000"/>
                <w:sz w:val="24"/>
                <w:szCs w:val="24"/>
              </w:rPr>
              <w:t>LUIS ANTONIO DANS SALDANA</w:t>
            </w:r>
          </w:p>
          <w:p w:rsidR="00AC7DBD" w:rsidRPr="00EB3491" w:rsidRDefault="00AC7DBD" w:rsidP="00652030">
            <w:pPr>
              <w:spacing w:line="360" w:lineRule="auto"/>
              <w:rPr>
                <w:bCs/>
                <w:color w:val="000000"/>
                <w:sz w:val="24"/>
                <w:szCs w:val="24"/>
              </w:rPr>
            </w:pPr>
            <w:r w:rsidRPr="00EB3491">
              <w:rPr>
                <w:bCs/>
                <w:color w:val="000000"/>
                <w:sz w:val="24"/>
                <w:szCs w:val="24"/>
              </w:rPr>
              <w:t>NANCY MAGALI ESPINOZA CIENFUEGOS</w:t>
            </w:r>
          </w:p>
          <w:p w:rsidR="00AC7DBD" w:rsidRPr="00EB3491" w:rsidRDefault="00AC7DBD" w:rsidP="00AC7DBD">
            <w:pPr>
              <w:spacing w:line="360" w:lineRule="auto"/>
              <w:rPr>
                <w:bCs/>
                <w:color w:val="000000"/>
                <w:sz w:val="24"/>
                <w:szCs w:val="24"/>
              </w:rPr>
            </w:pPr>
            <w:r w:rsidRPr="00EB3491">
              <w:rPr>
                <w:bCs/>
                <w:color w:val="000000"/>
                <w:sz w:val="24"/>
                <w:szCs w:val="24"/>
              </w:rPr>
              <w:t>ROBIN IPARRAGUIRRE CRUCHAGA</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rPr>
                <w:sz w:val="24"/>
                <w:szCs w:val="24"/>
                <w:lang w:val="en-US"/>
              </w:rPr>
            </w:pPr>
            <w:r w:rsidRPr="00EB3491">
              <w:rPr>
                <w:sz w:val="24"/>
                <w:szCs w:val="24"/>
                <w:lang w:val="en-US"/>
              </w:rPr>
              <w:t>E-MAIL INSTITUCIONAL</w:t>
            </w:r>
          </w:p>
        </w:tc>
        <w:tc>
          <w:tcPr>
            <w:tcW w:w="5953" w:type="dxa"/>
            <w:shd w:val="clear" w:color="auto" w:fill="DEEAF6" w:themeFill="accent1" w:themeFillTint="33"/>
          </w:tcPr>
          <w:p w:rsidR="00AC7DBD" w:rsidRPr="00EB3491" w:rsidRDefault="00AC7DBD" w:rsidP="00652030">
            <w:pPr>
              <w:rPr>
                <w:sz w:val="24"/>
                <w:szCs w:val="24"/>
                <w:lang w:val="en-US"/>
              </w:rPr>
            </w:pPr>
            <w:r w:rsidRPr="00EB3491">
              <w:rPr>
                <w:sz w:val="24"/>
                <w:szCs w:val="24"/>
                <w:lang w:val="en-US"/>
              </w:rPr>
              <w:t>Antenororrego20@gmail.com</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rPr>
                <w:sz w:val="24"/>
                <w:szCs w:val="24"/>
                <w:lang w:val="en-US"/>
              </w:rPr>
            </w:pPr>
            <w:r w:rsidRPr="00EB3491">
              <w:rPr>
                <w:sz w:val="24"/>
                <w:szCs w:val="24"/>
                <w:lang w:val="en-US"/>
              </w:rPr>
              <w:t>FONO</w:t>
            </w:r>
          </w:p>
        </w:tc>
        <w:tc>
          <w:tcPr>
            <w:tcW w:w="5953" w:type="dxa"/>
            <w:shd w:val="clear" w:color="auto" w:fill="DEEAF6" w:themeFill="accent1" w:themeFillTint="33"/>
          </w:tcPr>
          <w:p w:rsidR="00AC7DBD" w:rsidRPr="00EB3491" w:rsidRDefault="00AC7DBD" w:rsidP="00652030">
            <w:pPr>
              <w:rPr>
                <w:sz w:val="24"/>
                <w:szCs w:val="24"/>
                <w:lang w:val="en-US"/>
              </w:rPr>
            </w:pPr>
            <w:r w:rsidRPr="00EB3491">
              <w:rPr>
                <w:sz w:val="24"/>
                <w:szCs w:val="24"/>
                <w:lang w:val="en-US"/>
              </w:rPr>
              <w:t>076-551089</w:t>
            </w: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rPr>
                <w:sz w:val="24"/>
                <w:szCs w:val="24"/>
                <w:lang w:val="en-US"/>
              </w:rPr>
            </w:pPr>
            <w:r w:rsidRPr="00EB3491">
              <w:rPr>
                <w:sz w:val="24"/>
                <w:szCs w:val="24"/>
                <w:lang w:val="en-US"/>
              </w:rPr>
              <w:t>FACE</w:t>
            </w:r>
          </w:p>
        </w:tc>
        <w:tc>
          <w:tcPr>
            <w:tcW w:w="5953" w:type="dxa"/>
            <w:shd w:val="clear" w:color="auto" w:fill="DEEAF6" w:themeFill="accent1" w:themeFillTint="33"/>
          </w:tcPr>
          <w:p w:rsidR="00AC7DBD" w:rsidRPr="00EB3491" w:rsidRDefault="00AC7DBD" w:rsidP="00652030">
            <w:pPr>
              <w:rPr>
                <w:sz w:val="24"/>
                <w:szCs w:val="24"/>
                <w:lang w:val="en-US"/>
              </w:rPr>
            </w:pPr>
          </w:p>
        </w:tc>
      </w:tr>
      <w:tr w:rsidR="00AC7DBD" w:rsidRPr="00EB3491" w:rsidTr="00AC7DBD">
        <w:trPr>
          <w:jc w:val="center"/>
        </w:trPr>
        <w:tc>
          <w:tcPr>
            <w:tcW w:w="2977" w:type="dxa"/>
            <w:shd w:val="clear" w:color="auto" w:fill="BDD6EE" w:themeFill="accent1" w:themeFillTint="66"/>
          </w:tcPr>
          <w:p w:rsidR="00AC7DBD" w:rsidRPr="00EB3491" w:rsidRDefault="00AC7DBD" w:rsidP="00652030">
            <w:pPr>
              <w:rPr>
                <w:sz w:val="24"/>
                <w:szCs w:val="24"/>
                <w:lang w:val="en-US"/>
              </w:rPr>
            </w:pPr>
            <w:r w:rsidRPr="00EB3491">
              <w:rPr>
                <w:sz w:val="24"/>
                <w:szCs w:val="24"/>
                <w:lang w:val="en-US"/>
              </w:rPr>
              <w:t>DIRECCIÓN ELECTRONICA</w:t>
            </w:r>
          </w:p>
        </w:tc>
        <w:tc>
          <w:tcPr>
            <w:tcW w:w="5953" w:type="dxa"/>
            <w:shd w:val="clear" w:color="auto" w:fill="DEEAF6" w:themeFill="accent1" w:themeFillTint="33"/>
          </w:tcPr>
          <w:p w:rsidR="00AC7DBD" w:rsidRPr="00EB3491" w:rsidRDefault="007A5B36" w:rsidP="00652030">
            <w:pPr>
              <w:rPr>
                <w:sz w:val="24"/>
                <w:szCs w:val="24"/>
                <w:lang w:val="en-US"/>
              </w:rPr>
            </w:pPr>
            <w:hyperlink r:id="rId16" w:history="1">
              <w:r w:rsidR="00AC7DBD" w:rsidRPr="00EB3491">
                <w:rPr>
                  <w:rStyle w:val="Hipervnculo"/>
                  <w:sz w:val="24"/>
                  <w:szCs w:val="24"/>
                  <w:lang w:val="en-US"/>
                </w:rPr>
                <w:t>www.iespao.com</w:t>
              </w:r>
            </w:hyperlink>
          </w:p>
        </w:tc>
      </w:tr>
    </w:tbl>
    <w:p w:rsidR="003D4758" w:rsidRPr="00EB3491" w:rsidRDefault="003D4758" w:rsidP="003D4758">
      <w:pPr>
        <w:spacing w:line="360" w:lineRule="auto"/>
        <w:jc w:val="center"/>
        <w:rPr>
          <w:rFonts w:ascii="Times New Roman" w:eastAsia="Calibri" w:hAnsi="Times New Roman" w:cs="Times New Roman"/>
          <w:b/>
          <w:sz w:val="24"/>
          <w:szCs w:val="24"/>
        </w:rPr>
      </w:pPr>
    </w:p>
    <w:p w:rsidR="00BC5468" w:rsidRPr="00EB3491" w:rsidRDefault="00BC5468" w:rsidP="00BC5468">
      <w:pPr>
        <w:rPr>
          <w:rFonts w:ascii="Times New Roman" w:hAnsi="Times New Roman" w:cs="Times New Roman"/>
          <w:b/>
          <w:bCs/>
          <w:sz w:val="24"/>
          <w:szCs w:val="24"/>
          <w:lang w:val="en-US"/>
        </w:rPr>
      </w:pPr>
      <w:r w:rsidRPr="00EB3491">
        <w:rPr>
          <w:rFonts w:ascii="Times New Roman" w:hAnsi="Times New Roman" w:cs="Times New Roman"/>
          <w:b/>
          <w:bCs/>
          <w:sz w:val="24"/>
          <w:szCs w:val="24"/>
          <w:lang w:val="en-US"/>
        </w:rPr>
        <w:t>COLECTIVO PEDAGÓGICO</w:t>
      </w:r>
    </w:p>
    <w:p w:rsidR="00BC5468" w:rsidRPr="00EB3491" w:rsidRDefault="00BC5468" w:rsidP="00BC5468">
      <w:pPr>
        <w:rPr>
          <w:rFonts w:ascii="Times New Roman" w:hAnsi="Times New Roman" w:cs="Times New Roman"/>
          <w:b/>
          <w:bCs/>
          <w:sz w:val="24"/>
          <w:szCs w:val="24"/>
          <w:lang w:val="en-US"/>
        </w:rPr>
      </w:pPr>
    </w:p>
    <w:tbl>
      <w:tblPr>
        <w:tblStyle w:val="Tablaconcuadrcula"/>
        <w:tblW w:w="9229" w:type="dxa"/>
        <w:tblInd w:w="-147" w:type="dxa"/>
        <w:tblLook w:val="04A0" w:firstRow="1" w:lastRow="0" w:firstColumn="1" w:lastColumn="0" w:noHBand="0" w:noVBand="1"/>
      </w:tblPr>
      <w:tblGrid>
        <w:gridCol w:w="1405"/>
        <w:gridCol w:w="1313"/>
        <w:gridCol w:w="1572"/>
        <w:gridCol w:w="2061"/>
        <w:gridCol w:w="1572"/>
        <w:gridCol w:w="1306"/>
      </w:tblGrid>
      <w:tr w:rsidR="00BC5468" w:rsidRPr="00EB3491" w:rsidTr="00652030">
        <w:trPr>
          <w:trHeight w:val="250"/>
        </w:trPr>
        <w:tc>
          <w:tcPr>
            <w:tcW w:w="1405" w:type="dxa"/>
          </w:tcPr>
          <w:p w:rsidR="00BC5468" w:rsidRPr="00EB3491" w:rsidRDefault="00BC5468" w:rsidP="00652030">
            <w:pPr>
              <w:rPr>
                <w:lang w:val="en-US"/>
              </w:rPr>
            </w:pPr>
            <w:r w:rsidRPr="00EB3491">
              <w:rPr>
                <w:lang w:val="en-US"/>
              </w:rPr>
              <w:t>DIRECTIVOS</w:t>
            </w:r>
          </w:p>
        </w:tc>
        <w:tc>
          <w:tcPr>
            <w:tcW w:w="1313" w:type="dxa"/>
          </w:tcPr>
          <w:p w:rsidR="00BC5468" w:rsidRPr="00EB3491" w:rsidRDefault="00BC5468" w:rsidP="00652030">
            <w:pPr>
              <w:rPr>
                <w:lang w:val="en-US"/>
              </w:rPr>
            </w:pPr>
            <w:r w:rsidRPr="00EB3491">
              <w:rPr>
                <w:lang w:val="en-US"/>
              </w:rPr>
              <w:t>DOCENTES</w:t>
            </w:r>
          </w:p>
        </w:tc>
        <w:tc>
          <w:tcPr>
            <w:tcW w:w="1572" w:type="dxa"/>
          </w:tcPr>
          <w:p w:rsidR="00BC5468" w:rsidRPr="00EB3491" w:rsidRDefault="00BC5468" w:rsidP="00652030">
            <w:pPr>
              <w:rPr>
                <w:lang w:val="en-US"/>
              </w:rPr>
            </w:pPr>
            <w:r w:rsidRPr="00EB3491">
              <w:rPr>
                <w:lang w:val="en-US"/>
              </w:rPr>
              <w:t>JERARQUICOS</w:t>
            </w:r>
          </w:p>
        </w:tc>
        <w:tc>
          <w:tcPr>
            <w:tcW w:w="2061" w:type="dxa"/>
          </w:tcPr>
          <w:p w:rsidR="00BC5468" w:rsidRPr="00EB3491" w:rsidRDefault="00BC5468" w:rsidP="00652030">
            <w:pPr>
              <w:rPr>
                <w:lang w:val="en-US"/>
              </w:rPr>
            </w:pPr>
            <w:r w:rsidRPr="00EB3491">
              <w:rPr>
                <w:lang w:val="en-US"/>
              </w:rPr>
              <w:t>ADMINISTRATIVOS</w:t>
            </w:r>
          </w:p>
        </w:tc>
        <w:tc>
          <w:tcPr>
            <w:tcW w:w="1572" w:type="dxa"/>
          </w:tcPr>
          <w:p w:rsidR="00BC5468" w:rsidRPr="00EB3491" w:rsidRDefault="00BC5468" w:rsidP="00652030">
            <w:pPr>
              <w:rPr>
                <w:lang w:val="en-US"/>
              </w:rPr>
            </w:pPr>
            <w:r w:rsidRPr="00EB3491">
              <w:rPr>
                <w:lang w:val="en-US"/>
              </w:rPr>
              <w:t>ESTUDIANTES</w:t>
            </w:r>
          </w:p>
        </w:tc>
        <w:tc>
          <w:tcPr>
            <w:tcW w:w="1306" w:type="dxa"/>
          </w:tcPr>
          <w:p w:rsidR="00BC5468" w:rsidRPr="00EB3491" w:rsidRDefault="00BC5468" w:rsidP="00652030">
            <w:pPr>
              <w:rPr>
                <w:lang w:val="en-US"/>
              </w:rPr>
            </w:pPr>
            <w:r w:rsidRPr="00EB3491">
              <w:rPr>
                <w:lang w:val="en-US"/>
              </w:rPr>
              <w:t>SECCIONES</w:t>
            </w:r>
          </w:p>
        </w:tc>
      </w:tr>
      <w:tr w:rsidR="00BC5468" w:rsidRPr="00EB3491" w:rsidTr="00652030">
        <w:trPr>
          <w:trHeight w:val="291"/>
        </w:trPr>
        <w:tc>
          <w:tcPr>
            <w:tcW w:w="1405" w:type="dxa"/>
          </w:tcPr>
          <w:p w:rsidR="00BC5468" w:rsidRPr="00EB3491" w:rsidRDefault="00BC5468" w:rsidP="00652030">
            <w:pPr>
              <w:rPr>
                <w:sz w:val="24"/>
                <w:szCs w:val="24"/>
                <w:lang w:val="en-US"/>
              </w:rPr>
            </w:pPr>
            <w:r w:rsidRPr="00EB3491">
              <w:rPr>
                <w:sz w:val="24"/>
                <w:szCs w:val="24"/>
                <w:lang w:val="en-US"/>
              </w:rPr>
              <w:t>1</w:t>
            </w:r>
          </w:p>
        </w:tc>
        <w:tc>
          <w:tcPr>
            <w:tcW w:w="1313" w:type="dxa"/>
          </w:tcPr>
          <w:p w:rsidR="00BC5468" w:rsidRPr="00EB3491" w:rsidRDefault="00BC5468" w:rsidP="00652030">
            <w:pPr>
              <w:rPr>
                <w:sz w:val="24"/>
                <w:szCs w:val="24"/>
                <w:lang w:val="en-US"/>
              </w:rPr>
            </w:pPr>
            <w:r w:rsidRPr="00EB3491">
              <w:rPr>
                <w:sz w:val="24"/>
                <w:szCs w:val="24"/>
                <w:lang w:val="en-US"/>
              </w:rPr>
              <w:t>13</w:t>
            </w:r>
          </w:p>
        </w:tc>
        <w:tc>
          <w:tcPr>
            <w:tcW w:w="1572" w:type="dxa"/>
          </w:tcPr>
          <w:p w:rsidR="00BC5468" w:rsidRPr="00EB3491" w:rsidRDefault="00BC5468" w:rsidP="00652030">
            <w:pPr>
              <w:rPr>
                <w:sz w:val="24"/>
                <w:szCs w:val="24"/>
                <w:lang w:val="en-US"/>
              </w:rPr>
            </w:pPr>
            <w:r w:rsidRPr="00EB3491">
              <w:rPr>
                <w:sz w:val="24"/>
                <w:szCs w:val="24"/>
                <w:lang w:val="en-US"/>
              </w:rPr>
              <w:t>4</w:t>
            </w:r>
          </w:p>
        </w:tc>
        <w:tc>
          <w:tcPr>
            <w:tcW w:w="2061" w:type="dxa"/>
          </w:tcPr>
          <w:p w:rsidR="00BC5468" w:rsidRPr="00EB3491" w:rsidRDefault="00BC5468" w:rsidP="00652030">
            <w:pPr>
              <w:rPr>
                <w:sz w:val="24"/>
                <w:szCs w:val="24"/>
                <w:lang w:val="en-US"/>
              </w:rPr>
            </w:pPr>
            <w:r w:rsidRPr="00EB3491">
              <w:rPr>
                <w:sz w:val="24"/>
                <w:szCs w:val="24"/>
                <w:lang w:val="en-US"/>
              </w:rPr>
              <w:t>9</w:t>
            </w:r>
          </w:p>
        </w:tc>
        <w:tc>
          <w:tcPr>
            <w:tcW w:w="1572" w:type="dxa"/>
          </w:tcPr>
          <w:p w:rsidR="00BC5468" w:rsidRPr="00EB3491" w:rsidRDefault="00BC5468" w:rsidP="00652030">
            <w:pPr>
              <w:rPr>
                <w:sz w:val="24"/>
                <w:szCs w:val="24"/>
                <w:lang w:val="en-US"/>
              </w:rPr>
            </w:pPr>
            <w:r w:rsidRPr="00EB3491">
              <w:rPr>
                <w:sz w:val="24"/>
                <w:szCs w:val="24"/>
                <w:lang w:val="en-US"/>
              </w:rPr>
              <w:t>264</w:t>
            </w:r>
          </w:p>
        </w:tc>
        <w:tc>
          <w:tcPr>
            <w:tcW w:w="1306" w:type="dxa"/>
          </w:tcPr>
          <w:p w:rsidR="00BC5468" w:rsidRPr="00EB3491" w:rsidRDefault="00BC5468" w:rsidP="00652030">
            <w:pPr>
              <w:rPr>
                <w:sz w:val="24"/>
                <w:szCs w:val="24"/>
                <w:lang w:val="en-US"/>
              </w:rPr>
            </w:pPr>
            <w:r w:rsidRPr="00EB3491">
              <w:rPr>
                <w:sz w:val="24"/>
                <w:szCs w:val="24"/>
                <w:lang w:val="en-US"/>
              </w:rPr>
              <w:t>12</w:t>
            </w:r>
          </w:p>
        </w:tc>
      </w:tr>
    </w:tbl>
    <w:p w:rsidR="00BC5468" w:rsidRPr="00EB3491" w:rsidRDefault="00BC5468" w:rsidP="003D4758">
      <w:pPr>
        <w:spacing w:line="360" w:lineRule="auto"/>
        <w:jc w:val="both"/>
        <w:rPr>
          <w:rFonts w:ascii="Times New Roman" w:hAnsi="Times New Roman" w:cs="Times New Roman"/>
          <w:sz w:val="24"/>
          <w:szCs w:val="24"/>
        </w:rPr>
      </w:pPr>
    </w:p>
    <w:p w:rsidR="00BC5468" w:rsidRPr="00EB3491" w:rsidRDefault="00BC5468">
      <w:pPr>
        <w:rPr>
          <w:rFonts w:ascii="Times New Roman" w:hAnsi="Times New Roman" w:cs="Times New Roman"/>
          <w:sz w:val="24"/>
          <w:szCs w:val="24"/>
        </w:rPr>
      </w:pPr>
      <w:r w:rsidRPr="00EB3491">
        <w:rPr>
          <w:rFonts w:ascii="Times New Roman" w:hAnsi="Times New Roman" w:cs="Times New Roman"/>
          <w:sz w:val="24"/>
          <w:szCs w:val="24"/>
        </w:rPr>
        <w:br w:type="page"/>
      </w:r>
    </w:p>
    <w:p w:rsidR="00BC5468" w:rsidRPr="00EB3491" w:rsidRDefault="00BC5468" w:rsidP="00BC5468">
      <w:pPr>
        <w:rPr>
          <w:rFonts w:ascii="Times New Roman" w:hAnsi="Times New Roman" w:cs="Times New Roman"/>
          <w:sz w:val="24"/>
          <w:szCs w:val="24"/>
          <w:lang w:val="en-US"/>
        </w:rPr>
      </w:pPr>
    </w:p>
    <w:p w:rsidR="00BC5468" w:rsidRPr="00EB3491" w:rsidRDefault="00BC5468" w:rsidP="00BC5468">
      <w:pPr>
        <w:pStyle w:val="Prrafodelista"/>
        <w:numPr>
          <w:ilvl w:val="1"/>
          <w:numId w:val="5"/>
        </w:numPr>
        <w:ind w:left="284" w:hanging="426"/>
        <w:jc w:val="left"/>
        <w:rPr>
          <w:b/>
          <w:lang w:val="en-US"/>
        </w:rPr>
      </w:pPr>
      <w:r w:rsidRPr="00EB3491">
        <w:rPr>
          <w:b/>
          <w:lang w:val="en-US"/>
        </w:rPr>
        <w:t xml:space="preserve">  BASES LEGALES</w:t>
      </w:r>
    </w:p>
    <w:p w:rsidR="00BC5468" w:rsidRPr="00EB3491" w:rsidRDefault="00BC5468" w:rsidP="00BC5468">
      <w:pPr>
        <w:pStyle w:val="Prrafodelista"/>
        <w:ind w:left="644"/>
        <w:jc w:val="left"/>
        <w:rPr>
          <w:lang w:val="en-US"/>
        </w:rPr>
      </w:pPr>
    </w:p>
    <w:p w:rsidR="00BC5468" w:rsidRPr="00EB3491" w:rsidRDefault="00BC5468" w:rsidP="00BC5468">
      <w:pPr>
        <w:pStyle w:val="Prrafodelista"/>
        <w:spacing w:line="360" w:lineRule="auto"/>
        <w:ind w:left="284"/>
        <w:jc w:val="both"/>
        <w:rPr>
          <w:lang w:val="es-PE"/>
        </w:rPr>
      </w:pPr>
      <w:r w:rsidRPr="00EB3491">
        <w:rPr>
          <w:lang w:val="es-PE"/>
        </w:rPr>
        <w:t xml:space="preserve">El marco legal y político del Proyecto Educativo Institucional del IESPP “AO” de Cajabamba, está sustentado en Políticas y acuerdos internacionales, nacionales, regionales y locales. </w:t>
      </w:r>
    </w:p>
    <w:p w:rsidR="00BC5468" w:rsidRPr="00EB3491" w:rsidRDefault="00BC5468" w:rsidP="00BC5468">
      <w:pPr>
        <w:pStyle w:val="Prrafodelista"/>
        <w:spacing w:line="360" w:lineRule="auto"/>
        <w:ind w:left="284"/>
        <w:jc w:val="both"/>
        <w:rPr>
          <w:lang w:val="es-PE"/>
        </w:rPr>
      </w:pPr>
      <w:r w:rsidRPr="00EB3491">
        <w:rPr>
          <w:lang w:val="es-PE"/>
        </w:rPr>
        <w:t xml:space="preserve"> </w:t>
      </w:r>
    </w:p>
    <w:p w:rsidR="00BC5468" w:rsidRPr="00EB3491" w:rsidRDefault="00BC5468" w:rsidP="00BC5468">
      <w:pPr>
        <w:pStyle w:val="Prrafodelista"/>
        <w:spacing w:line="360" w:lineRule="auto"/>
        <w:ind w:left="284"/>
        <w:jc w:val="both"/>
        <w:rPr>
          <w:b/>
          <w:lang w:val="es-PE"/>
        </w:rPr>
      </w:pPr>
      <w:r w:rsidRPr="00EB3491">
        <w:rPr>
          <w:b/>
          <w:lang w:val="es-PE"/>
        </w:rPr>
        <w:t xml:space="preserve">Internacionales: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Informe a la UNESCO de la Comisión Internacional Sobre la Educación Para el Siglo XXI, Jacques Delors, 1996.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Convenio N° 69 de la OIT Sobre Pueblos Indígenas y Tribales. Declaración de las Naciones Unidas sobre los Derechos de los Pueblos Indígenas.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Conferencia Mundial Sobre la educación Superior, la Educación superior del Siglo XXI, UNESCO, 1998.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Declaración Mundial Sobre la Educación para Todos, Jomtien - Tailandia, 1998.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Declaración Conjunta de los Ministros de Educación Europeos, Declaración de Bolonia, 1999.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Foro Mundial Sobre la Educación, Dakar- Senegal, 2000.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Objetivos del Desarrollo del Milenio, Informe Naciones Unidas, 2007.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La Educación Para el Desarrollo Sostenible. Red de Escuelas Asociadas a la UNESCO, 2014. </w:t>
      </w:r>
    </w:p>
    <w:p w:rsidR="00BC5468" w:rsidRPr="00EB3491" w:rsidRDefault="00BC5468" w:rsidP="00BC5468">
      <w:pPr>
        <w:pStyle w:val="Prrafodelista"/>
        <w:spacing w:line="360" w:lineRule="auto"/>
        <w:ind w:left="284"/>
        <w:jc w:val="both"/>
        <w:rPr>
          <w:lang w:val="es-PE"/>
        </w:rPr>
      </w:pPr>
      <w:r w:rsidRPr="00EB3491">
        <w:rPr>
          <w:lang w:val="es-PE"/>
        </w:rPr>
        <w:t xml:space="preserve"> </w:t>
      </w:r>
    </w:p>
    <w:p w:rsidR="00BC5468" w:rsidRPr="00EB3491" w:rsidRDefault="00BC5468" w:rsidP="00BC5468">
      <w:pPr>
        <w:pStyle w:val="Prrafodelista"/>
        <w:spacing w:line="360" w:lineRule="auto"/>
        <w:ind w:left="284"/>
        <w:jc w:val="both"/>
        <w:rPr>
          <w:b/>
          <w:lang w:val="es-PE"/>
        </w:rPr>
      </w:pPr>
      <w:r w:rsidRPr="00EB3491">
        <w:rPr>
          <w:b/>
          <w:lang w:val="es-PE"/>
        </w:rPr>
        <w:t xml:space="preserve">Nacionales: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Constitución Política del Perú.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Nª 28044 Ley General de Educación.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Nª 30512 Ley de Institutos y Escuelas de Educación Superior.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Decreto Supremo 010 – 2017 –MINEDU, que aprueba el Reglamento de la Ley 30512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Resolución Ministerial N° 570 – 2018 – MINEDU, Crea Modelo de Servicio Educativo para las Escuelas de Educación Superior Pedagógica.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Nª 28740 Ley del Sistema Nacional de Evaluación, Acreditación y Certificación de la Calidad Educativa SINEACE y su Reglamento aprobado por D.S. Nº 018 - 2007 ED. </w:t>
      </w:r>
    </w:p>
    <w:p w:rsidR="00BC5468" w:rsidRPr="00EB3491" w:rsidRDefault="00BC5468" w:rsidP="00BC5468">
      <w:pPr>
        <w:pStyle w:val="Prrafodelista"/>
        <w:numPr>
          <w:ilvl w:val="0"/>
          <w:numId w:val="8"/>
        </w:numPr>
        <w:spacing w:line="360" w:lineRule="auto"/>
        <w:jc w:val="both"/>
        <w:rPr>
          <w:lang w:val="es-PE"/>
        </w:rPr>
      </w:pPr>
      <w:r w:rsidRPr="00EB3491">
        <w:rPr>
          <w:lang w:val="es-PE"/>
        </w:rPr>
        <w:lastRenderedPageBreak/>
        <w:t xml:space="preserve">Normas y directivas del Sistema Nacional de Evaluación, Acreditación y Certificación de Calidad Educativa (SINEACE).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Proyecto Educativo Nacional 2021. Consejo Nacional de Educación (CEN).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Plan Bicentenario, El Perú hacia el 2021. Centro Nacional de Planificación Estratégica (CEPLAN.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29735 que Regula el Uso, Preservación, Desarrollo, Recuperación, Fomento y Difusión de las Lenguas Originarias del Perú, y su Reglamento.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N° 29385 del Derecho a la Consulta Previa a los Pueblos Indígenas u Originarios, Reconocido en el Convenio 169 de la Organización Internacional del Trabajo (0IT).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Decreto Supremo que aprueba la Política Nacional de Lenguas Originarias, Tradición Oral e interculturalidad.  Decreto Supremo n° 005-2017-MC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Plan Nacional de Educación Intercultural Bilingüe al 2021 (Resolución Ministerial N° 629 – 2016 MINEDU). Consulta previa a los Pueblos Indígenas Originarios. </w:t>
      </w:r>
    </w:p>
    <w:p w:rsidR="00BC5468" w:rsidRPr="00EB3491" w:rsidRDefault="00BC5468" w:rsidP="00BC5468">
      <w:pPr>
        <w:pStyle w:val="Prrafodelista"/>
        <w:numPr>
          <w:ilvl w:val="0"/>
          <w:numId w:val="8"/>
        </w:numPr>
        <w:spacing w:line="360" w:lineRule="auto"/>
        <w:jc w:val="both"/>
        <w:rPr>
          <w:lang w:val="es-PE"/>
        </w:rPr>
      </w:pPr>
      <w:r w:rsidRPr="00EB3491">
        <w:rPr>
          <w:lang w:val="es-PE"/>
        </w:rPr>
        <w:t>Políticas de Educación Intercultural Bilin</w:t>
      </w:r>
      <w:r w:rsidR="00122480" w:rsidRPr="00EB3491">
        <w:rPr>
          <w:lang w:val="es-PE"/>
        </w:rPr>
        <w:t>güe Avances, y Retos pendientes</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N° 27658, Ley Marco de Modernización de la Gestión del Estado.DS N° 123-2018-PCM, que aprueba el Reglamento del Sistema Administrativo de Modernización de la Gestión Pública.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DS N° 004-2013-PCM, que aprueba la Política Nacional de Modernización de la Gestión Pública.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DS N° 054-2018-PCM, que aprueba los Lineamientos de Organización del Estado y su modificatoria mediante el DS N° 131-2018-PCM.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RSGP N°006-2019-PCM/SGP, que aprueba la Norma Técnica para la Gestión de la Calidad de Servicios en el Sector Público, aprobado mediante la RSGP N°006-2019- PCM/SGP. -  Resolución de Secretaría de Gestión Pública N° 006-2018-PCM/SGP, Norma Técnica para la Implementación de la Gestión por Procesos en las Entidades de la Administración Pública. -  Decreto Supremo N° 017- 2012 – ED, que aprueba la Política Nacional de Educación Ambiental.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Marco del Sistema Nacional de la Gestión Ambiental, Ley 28245.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Ley de Creación del Servicio Nacional de Certificación Ambiental para la Inversión Sostenible (SINEACE), ley N° 29968.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Plan Nacional de Gestión ambiental 2011-2021. </w:t>
      </w:r>
    </w:p>
    <w:p w:rsidR="00BC5468" w:rsidRPr="00EB3491" w:rsidRDefault="00BC5468" w:rsidP="00BC5468">
      <w:pPr>
        <w:pStyle w:val="Prrafodelista"/>
        <w:numPr>
          <w:ilvl w:val="0"/>
          <w:numId w:val="8"/>
        </w:numPr>
        <w:spacing w:line="360" w:lineRule="auto"/>
        <w:jc w:val="both"/>
        <w:rPr>
          <w:lang w:val="es-PE"/>
        </w:rPr>
      </w:pPr>
      <w:r w:rsidRPr="00EB3491">
        <w:rPr>
          <w:lang w:val="es-PE"/>
        </w:rPr>
        <w:t xml:space="preserve">Diseño del Currículo Básico Nacional (DCBN, 2011), Ministerio de Educación. </w:t>
      </w:r>
    </w:p>
    <w:p w:rsidR="003D4758" w:rsidRPr="00EB3491" w:rsidRDefault="00BC5468" w:rsidP="00BC5468">
      <w:pPr>
        <w:pStyle w:val="Prrafodelista"/>
        <w:numPr>
          <w:ilvl w:val="0"/>
          <w:numId w:val="8"/>
        </w:numPr>
        <w:spacing w:line="360" w:lineRule="auto"/>
        <w:jc w:val="both"/>
      </w:pPr>
      <w:r w:rsidRPr="00EB3491">
        <w:lastRenderedPageBreak/>
        <w:t>Modelo de Acreditación para Programas de Estudios de Institutos Y Escuelas de Educación Superior SINEACE</w:t>
      </w:r>
    </w:p>
    <w:p w:rsidR="00C260CE" w:rsidRPr="00EB3491" w:rsidRDefault="00C260CE" w:rsidP="00C260CE">
      <w:pPr>
        <w:spacing w:line="360" w:lineRule="auto"/>
        <w:ind w:left="284"/>
        <w:jc w:val="both"/>
        <w:rPr>
          <w:rFonts w:ascii="Times New Roman" w:hAnsi="Times New Roman" w:cs="Times New Roman"/>
          <w:sz w:val="24"/>
          <w:szCs w:val="24"/>
        </w:rPr>
      </w:pPr>
    </w:p>
    <w:p w:rsidR="00C260CE" w:rsidRPr="00EB3491" w:rsidRDefault="00C260CE" w:rsidP="00C260CE">
      <w:pPr>
        <w:spacing w:line="360" w:lineRule="auto"/>
        <w:ind w:left="284"/>
        <w:jc w:val="both"/>
        <w:rPr>
          <w:rFonts w:ascii="Times New Roman" w:hAnsi="Times New Roman" w:cs="Times New Roman"/>
          <w:b/>
          <w:sz w:val="24"/>
          <w:szCs w:val="24"/>
        </w:rPr>
      </w:pPr>
      <w:r w:rsidRPr="00EB3491">
        <w:rPr>
          <w:rFonts w:ascii="Times New Roman" w:hAnsi="Times New Roman" w:cs="Times New Roman"/>
          <w:b/>
          <w:sz w:val="24"/>
          <w:szCs w:val="24"/>
        </w:rPr>
        <w:t xml:space="preserve">Regionales: </w:t>
      </w:r>
    </w:p>
    <w:p w:rsidR="00C260CE" w:rsidRPr="00EB3491" w:rsidRDefault="00C260CE" w:rsidP="00C260CE">
      <w:pPr>
        <w:pStyle w:val="Prrafodelista"/>
        <w:numPr>
          <w:ilvl w:val="0"/>
          <w:numId w:val="8"/>
        </w:numPr>
        <w:spacing w:line="360" w:lineRule="auto"/>
        <w:jc w:val="both"/>
        <w:rPr>
          <w:lang w:val="es-PE"/>
        </w:rPr>
      </w:pPr>
      <w:r w:rsidRPr="00EB3491">
        <w:rPr>
          <w:lang w:val="es-PE"/>
        </w:rPr>
        <w:t>Proyecto Educativo Regional Cajamarca</w:t>
      </w:r>
    </w:p>
    <w:p w:rsidR="00C260CE" w:rsidRPr="00EB3491" w:rsidRDefault="00C260CE" w:rsidP="00C260CE">
      <w:pPr>
        <w:pStyle w:val="Prrafodelista"/>
        <w:numPr>
          <w:ilvl w:val="0"/>
          <w:numId w:val="8"/>
        </w:numPr>
        <w:spacing w:line="360" w:lineRule="auto"/>
        <w:jc w:val="both"/>
        <w:rPr>
          <w:lang w:val="es-PE"/>
        </w:rPr>
      </w:pPr>
      <w:r w:rsidRPr="00EB3491">
        <w:rPr>
          <w:lang w:val="es-PE"/>
        </w:rPr>
        <w:t>Plan de Desarrollo Regional Concertado de Cajamarca</w:t>
      </w:r>
    </w:p>
    <w:p w:rsidR="005B5257" w:rsidRPr="00EB3491" w:rsidRDefault="005B5257" w:rsidP="005B5257">
      <w:pPr>
        <w:spacing w:line="360" w:lineRule="auto"/>
        <w:ind w:left="284"/>
        <w:jc w:val="both"/>
        <w:rPr>
          <w:rFonts w:ascii="Times New Roman" w:hAnsi="Times New Roman" w:cs="Times New Roman"/>
          <w:sz w:val="24"/>
          <w:szCs w:val="24"/>
        </w:rPr>
      </w:pPr>
    </w:p>
    <w:p w:rsidR="00C260CE" w:rsidRPr="00EB3491" w:rsidRDefault="00C260CE" w:rsidP="005B5257">
      <w:pPr>
        <w:ind w:firstLine="284"/>
        <w:rPr>
          <w:rFonts w:ascii="Times New Roman" w:hAnsi="Times New Roman" w:cs="Times New Roman"/>
          <w:b/>
          <w:sz w:val="24"/>
          <w:szCs w:val="24"/>
        </w:rPr>
      </w:pPr>
      <w:r w:rsidRPr="00EB3491">
        <w:rPr>
          <w:rFonts w:ascii="Times New Roman" w:hAnsi="Times New Roman" w:cs="Times New Roman"/>
          <w:b/>
          <w:sz w:val="24"/>
          <w:szCs w:val="24"/>
        </w:rPr>
        <w:t xml:space="preserve">Locales: </w:t>
      </w:r>
    </w:p>
    <w:p w:rsidR="00C260CE" w:rsidRPr="00EB3491" w:rsidRDefault="00C260CE" w:rsidP="00C260CE">
      <w:pPr>
        <w:pStyle w:val="Prrafodelista"/>
        <w:numPr>
          <w:ilvl w:val="0"/>
          <w:numId w:val="8"/>
        </w:numPr>
        <w:spacing w:line="360" w:lineRule="auto"/>
        <w:jc w:val="both"/>
      </w:pPr>
      <w:r w:rsidRPr="00EB3491">
        <w:t>Plan Estratégico de desarrollo Concertado de la Provincia de Cajabamba al 2020</w:t>
      </w:r>
    </w:p>
    <w:p w:rsidR="00122480" w:rsidRPr="00EB3491" w:rsidRDefault="00122480" w:rsidP="00122480">
      <w:pPr>
        <w:spacing w:line="360" w:lineRule="auto"/>
        <w:jc w:val="both"/>
        <w:rPr>
          <w:rFonts w:ascii="Times New Roman" w:hAnsi="Times New Roman" w:cs="Times New Roman"/>
          <w:sz w:val="24"/>
          <w:szCs w:val="24"/>
        </w:rPr>
      </w:pPr>
    </w:p>
    <w:p w:rsidR="00122480" w:rsidRPr="00EB3491" w:rsidRDefault="00122480" w:rsidP="00122480">
      <w:pPr>
        <w:pStyle w:val="Prrafodelista"/>
        <w:numPr>
          <w:ilvl w:val="1"/>
          <w:numId w:val="5"/>
        </w:numPr>
        <w:ind w:left="284" w:hanging="426"/>
        <w:jc w:val="left"/>
        <w:rPr>
          <w:b/>
          <w:lang w:val="es-PE"/>
        </w:rPr>
      </w:pPr>
      <w:r w:rsidRPr="00EB3491">
        <w:rPr>
          <w:b/>
          <w:lang w:val="es-PE"/>
        </w:rPr>
        <w:t>RESENA HISTÓRICA DE LA INSTITUCIÓN</w:t>
      </w:r>
    </w:p>
    <w:p w:rsidR="00122480" w:rsidRPr="00EB3491" w:rsidRDefault="00122480" w:rsidP="00122480">
      <w:pPr>
        <w:pStyle w:val="Prrafodelista"/>
        <w:ind w:left="644"/>
        <w:jc w:val="left"/>
        <w:rPr>
          <w:b/>
          <w:lang w:val="es-PE"/>
        </w:rPr>
      </w:pPr>
    </w:p>
    <w:p w:rsidR="00122480" w:rsidRPr="00EB3491" w:rsidRDefault="00122480" w:rsidP="00122480">
      <w:pPr>
        <w:pStyle w:val="Prrafodelista"/>
        <w:spacing w:line="360" w:lineRule="auto"/>
        <w:ind w:left="284"/>
        <w:jc w:val="both"/>
        <w:rPr>
          <w:rFonts w:eastAsia="Calibri"/>
          <w:lang w:val="es-PE" w:eastAsia="en-US"/>
        </w:rPr>
      </w:pPr>
      <w:r w:rsidRPr="00EB3491">
        <w:rPr>
          <w:rFonts w:eastAsia="Calibri"/>
          <w:lang w:val="es-PE" w:eastAsia="en-US"/>
        </w:rPr>
        <w:t>El origen del Instituto Superior Pedagógico “Antenor Orrego” de Cajabamba, se remonta al 11 de septiembre de 1964, cuando el Ex Presidente de la República Arquitecto Fernando Belaúnde Terry, promulgó la Ley Nº 15139 creando al Escuela Normal Mixta “ANTENOR ORREGO”, gracias a la iniciativa del pueblo de Cajabamba y del señor diputado Felipe Santiago Salaverry.</w:t>
      </w:r>
    </w:p>
    <w:p w:rsidR="00122480" w:rsidRPr="00EB3491" w:rsidRDefault="00122480" w:rsidP="00122480">
      <w:pPr>
        <w:pStyle w:val="Prrafodelista"/>
        <w:spacing w:line="360" w:lineRule="auto"/>
        <w:ind w:left="284"/>
        <w:jc w:val="both"/>
        <w:rPr>
          <w:rFonts w:eastAsia="Calibri"/>
          <w:lang w:val="es-PE" w:eastAsia="en-US"/>
        </w:rPr>
      </w:pPr>
    </w:p>
    <w:p w:rsidR="00122480" w:rsidRPr="00EB3491" w:rsidRDefault="00122480" w:rsidP="00122480">
      <w:pPr>
        <w:pStyle w:val="Prrafodelista"/>
        <w:spacing w:line="360" w:lineRule="auto"/>
        <w:ind w:left="284"/>
        <w:jc w:val="both"/>
        <w:rPr>
          <w:rFonts w:eastAsia="Calibri"/>
          <w:lang w:val="es-PE" w:eastAsia="en-US"/>
        </w:rPr>
      </w:pPr>
      <w:r w:rsidRPr="00EB3491">
        <w:rPr>
          <w:rFonts w:eastAsia="Calibri"/>
          <w:lang w:val="es-PE" w:eastAsia="en-US"/>
        </w:rPr>
        <w:t>Inició sus clases el 10 de mayo de 1965 bajo la conducción de su primer Director el profesor Luís A. Chavarri Fernández, luego la dirección de los profesores Francisco González González y Francisco Geldrés Calderón hasta 1970. Al año siguiente fueron clausurados 18 centros superiores de estudio, con Resolución Ministerial Nº 885-22-03-1971, entre el de Cajabamba.</w:t>
      </w:r>
    </w:p>
    <w:p w:rsidR="00122480" w:rsidRPr="00EB3491" w:rsidRDefault="00122480" w:rsidP="00122480">
      <w:pPr>
        <w:pStyle w:val="Prrafodelista"/>
        <w:spacing w:line="360" w:lineRule="auto"/>
        <w:ind w:left="284"/>
        <w:jc w:val="both"/>
        <w:rPr>
          <w:rFonts w:eastAsia="Calibri"/>
          <w:lang w:val="es-PE" w:eastAsia="en-US"/>
        </w:rPr>
      </w:pPr>
    </w:p>
    <w:p w:rsidR="00122480" w:rsidRPr="00EB3491" w:rsidRDefault="00122480" w:rsidP="00122480">
      <w:pPr>
        <w:pStyle w:val="Prrafodelista"/>
        <w:spacing w:line="360" w:lineRule="auto"/>
        <w:ind w:left="284"/>
        <w:jc w:val="both"/>
        <w:rPr>
          <w:rFonts w:eastAsia="Calibri"/>
          <w:lang w:val="es-PE" w:eastAsia="en-US"/>
        </w:rPr>
      </w:pPr>
      <w:r w:rsidRPr="00EB3491">
        <w:rPr>
          <w:rFonts w:eastAsia="Calibri"/>
          <w:lang w:val="es-PE" w:eastAsia="en-US"/>
        </w:rPr>
        <w:t xml:space="preserve">Luego en el año 1982, después de 11 años de permanecer clausurada, se reapertura bajo la dirección del profesor Raúl Urbina Paz, gracias al apoyo del entonces alcalde señor Jorge Rosell Castillo y de muchos cajabambinos residentes en la capital, como Gilmer Cacho Cuba, Dr. Juan Cuba Rodríguez, Eduardo Castillo Sánchez, Coronel Martín Flores Alegría y el Senador Dr. Genaro Ledesma Izquieta, quienes consiguen que se consideren dentro del Presupuesto General de la República para el año de 1982, la partida dentro del Presupuesto de la Nación, que permitió el funcionamiento de la Escuela Normal Mixta de Cajabamba “CIRO ALEGRÍA BAZAN”, con </w:t>
      </w:r>
      <w:r w:rsidRPr="00EB3491">
        <w:rPr>
          <w:rFonts w:eastAsia="Calibri"/>
          <w:lang w:val="es-PE" w:eastAsia="en-US"/>
        </w:rPr>
        <w:lastRenderedPageBreak/>
        <w:t>Resolución Ministerial Nº 032-82-ED, iniciando este segundo periodo de vida institucional en el local de la Escuela Estatal Nº 82287 (antes 118).</w:t>
      </w:r>
    </w:p>
    <w:p w:rsidR="00122480" w:rsidRPr="00EB3491" w:rsidRDefault="00122480" w:rsidP="00122480">
      <w:pPr>
        <w:pStyle w:val="Prrafodelista"/>
        <w:spacing w:line="360" w:lineRule="auto"/>
        <w:ind w:left="284"/>
        <w:jc w:val="both"/>
        <w:rPr>
          <w:rFonts w:eastAsia="Calibri"/>
          <w:lang w:val="es-PE" w:eastAsia="en-US"/>
        </w:rPr>
      </w:pPr>
    </w:p>
    <w:p w:rsidR="00122480" w:rsidRPr="00EB3491" w:rsidRDefault="00122480" w:rsidP="00122480">
      <w:pPr>
        <w:pStyle w:val="Prrafodelista"/>
        <w:spacing w:line="360" w:lineRule="auto"/>
        <w:ind w:left="284"/>
        <w:jc w:val="both"/>
        <w:rPr>
          <w:rFonts w:eastAsia="Calibri"/>
          <w:lang w:val="es-PE" w:eastAsia="en-US"/>
        </w:rPr>
      </w:pPr>
      <w:r w:rsidRPr="00EB3491">
        <w:rPr>
          <w:rFonts w:eastAsia="Calibri"/>
          <w:lang w:val="es-PE" w:eastAsia="en-US"/>
        </w:rPr>
        <w:t xml:space="preserve">Posteriormente mediante Decreto Supremo 003-85-ED, se aprueba la adecuación de la Escuela Normal Mixta “CIRO ALEGRÍA BAZAN” a Instituto Superior Pedagógico de Cajabamba, aperturándose otras especialidades, además de Educación Primaria. </w:t>
      </w:r>
    </w:p>
    <w:p w:rsidR="00122480" w:rsidRPr="00EB3491" w:rsidRDefault="00122480" w:rsidP="00122480">
      <w:pPr>
        <w:pStyle w:val="Prrafodelista"/>
        <w:spacing w:line="360" w:lineRule="auto"/>
        <w:ind w:left="644"/>
        <w:jc w:val="both"/>
        <w:rPr>
          <w:rFonts w:eastAsia="Calibri"/>
          <w:lang w:val="es-PE" w:eastAsia="en-US"/>
        </w:rPr>
      </w:pPr>
    </w:p>
    <w:p w:rsidR="00122480" w:rsidRPr="00EB3491" w:rsidRDefault="00122480" w:rsidP="00122480">
      <w:pPr>
        <w:spacing w:line="360" w:lineRule="auto"/>
        <w:ind w:left="284"/>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 xml:space="preserve">En la actualidad,  </w:t>
      </w:r>
      <w:r w:rsidRPr="00EB3491">
        <w:rPr>
          <w:rFonts w:ascii="Times New Roman" w:eastAsia="Calibri" w:hAnsi="Times New Roman" w:cs="Times New Roman"/>
          <w:b/>
          <w:i/>
          <w:sz w:val="24"/>
          <w:szCs w:val="24"/>
        </w:rPr>
        <w:t>2020 IESPP "Antenor Orrego" de Cajabamba</w:t>
      </w:r>
      <w:r w:rsidRPr="00EB3491">
        <w:rPr>
          <w:rFonts w:ascii="Times New Roman" w:eastAsia="Calibri" w:hAnsi="Times New Roman" w:cs="Times New Roman"/>
          <w:sz w:val="24"/>
          <w:szCs w:val="24"/>
        </w:rPr>
        <w:t xml:space="preserve">, bajo la Dirección General  </w:t>
      </w:r>
      <w:r w:rsidRPr="00EB3491">
        <w:rPr>
          <w:rFonts w:ascii="Times New Roman" w:eastAsia="Calibri" w:hAnsi="Times New Roman" w:cs="Times New Roman"/>
          <w:b/>
          <w:i/>
          <w:sz w:val="24"/>
          <w:szCs w:val="24"/>
        </w:rPr>
        <w:t>Fernando Silva Morales</w:t>
      </w:r>
      <w:r w:rsidRPr="00EB3491">
        <w:rPr>
          <w:rFonts w:ascii="Times New Roman" w:eastAsia="Calibri" w:hAnsi="Times New Roman" w:cs="Times New Roman"/>
          <w:sz w:val="24"/>
          <w:szCs w:val="24"/>
        </w:rPr>
        <w:t xml:space="preserve">, Unidad Académica </w:t>
      </w:r>
      <w:r w:rsidRPr="00EB3491">
        <w:rPr>
          <w:rFonts w:ascii="Times New Roman" w:eastAsia="Calibri" w:hAnsi="Times New Roman" w:cs="Times New Roman"/>
          <w:b/>
          <w:i/>
          <w:sz w:val="24"/>
          <w:szCs w:val="24"/>
        </w:rPr>
        <w:t>Ayde Edelmira Rebaza Montes</w:t>
      </w:r>
      <w:r w:rsidRPr="00EB3491">
        <w:rPr>
          <w:rFonts w:ascii="Times New Roman" w:eastAsia="Calibri" w:hAnsi="Times New Roman" w:cs="Times New Roman"/>
          <w:sz w:val="24"/>
          <w:szCs w:val="24"/>
        </w:rPr>
        <w:t xml:space="preserve">, Jefatura de Secundaria  </w:t>
      </w:r>
      <w:r w:rsidRPr="00EB3491">
        <w:rPr>
          <w:rFonts w:ascii="Times New Roman" w:eastAsia="Calibri" w:hAnsi="Times New Roman" w:cs="Times New Roman"/>
          <w:b/>
          <w:i/>
          <w:sz w:val="24"/>
          <w:szCs w:val="24"/>
        </w:rPr>
        <w:t>Perpetua Izquierdo Gutiérrez</w:t>
      </w:r>
      <w:r w:rsidRPr="00EB3491">
        <w:rPr>
          <w:rFonts w:ascii="Times New Roman" w:eastAsia="Calibri" w:hAnsi="Times New Roman" w:cs="Times New Roman"/>
          <w:sz w:val="24"/>
          <w:szCs w:val="24"/>
        </w:rPr>
        <w:t xml:space="preserve"> y Jefatura de Primaria e Inicial  </w:t>
      </w:r>
      <w:r w:rsidRPr="00EB3491">
        <w:rPr>
          <w:rFonts w:ascii="Times New Roman" w:eastAsia="Calibri" w:hAnsi="Times New Roman" w:cs="Times New Roman"/>
          <w:b/>
          <w:i/>
          <w:sz w:val="24"/>
          <w:szCs w:val="24"/>
        </w:rPr>
        <w:t>María Luisa Briceño Jara</w:t>
      </w:r>
      <w:r w:rsidRPr="00EB3491">
        <w:rPr>
          <w:rFonts w:ascii="Times New Roman" w:eastAsia="Calibri" w:hAnsi="Times New Roman" w:cs="Times New Roman"/>
          <w:sz w:val="24"/>
          <w:szCs w:val="24"/>
        </w:rPr>
        <w:t xml:space="preserve">, Secretaria Académica </w:t>
      </w:r>
      <w:r w:rsidRPr="00EB3491">
        <w:rPr>
          <w:rFonts w:ascii="Times New Roman" w:eastAsia="Calibri" w:hAnsi="Times New Roman" w:cs="Times New Roman"/>
          <w:b/>
          <w:i/>
          <w:sz w:val="24"/>
          <w:szCs w:val="24"/>
        </w:rPr>
        <w:t>Rubén Palma González</w:t>
      </w:r>
      <w:r w:rsidRPr="00EB3491">
        <w:rPr>
          <w:rFonts w:ascii="Times New Roman" w:eastAsia="Calibri" w:hAnsi="Times New Roman" w:cs="Times New Roman"/>
          <w:sz w:val="24"/>
          <w:szCs w:val="24"/>
        </w:rPr>
        <w:t xml:space="preserve">, Coordinador COVID - 19 </w:t>
      </w:r>
      <w:r w:rsidRPr="00EB3491">
        <w:rPr>
          <w:rFonts w:ascii="Times New Roman" w:eastAsia="Calibri" w:hAnsi="Times New Roman" w:cs="Times New Roman"/>
          <w:b/>
          <w:i/>
          <w:sz w:val="24"/>
          <w:szCs w:val="24"/>
        </w:rPr>
        <w:t>Iván Cruz Sánchez,</w:t>
      </w:r>
      <w:r w:rsidRPr="00EB3491">
        <w:rPr>
          <w:rFonts w:ascii="Times New Roman" w:eastAsia="Calibri" w:hAnsi="Times New Roman" w:cs="Times New Roman"/>
          <w:sz w:val="24"/>
          <w:szCs w:val="24"/>
        </w:rPr>
        <w:t xml:space="preserve"> Unidad Investigación  </w:t>
      </w:r>
      <w:r w:rsidRPr="00EB3491">
        <w:rPr>
          <w:rFonts w:ascii="Times New Roman" w:eastAsia="Calibri" w:hAnsi="Times New Roman" w:cs="Times New Roman"/>
          <w:b/>
          <w:i/>
          <w:sz w:val="24"/>
          <w:szCs w:val="24"/>
        </w:rPr>
        <w:t>Manuel Milciades Quiroz Gonzales</w:t>
      </w:r>
      <w:r w:rsidRPr="00EB3491">
        <w:rPr>
          <w:rFonts w:ascii="Times New Roman" w:eastAsia="Calibri" w:hAnsi="Times New Roman" w:cs="Times New Roman"/>
          <w:sz w:val="24"/>
          <w:szCs w:val="24"/>
        </w:rPr>
        <w:t xml:space="preserve">, y docentes contratados, personal administrativo, personal de vigilancia son parte de esta </w:t>
      </w:r>
      <w:r w:rsidRPr="00EB3491">
        <w:rPr>
          <w:rFonts w:ascii="Times New Roman" w:eastAsia="Calibri" w:hAnsi="Times New Roman" w:cs="Times New Roman"/>
          <w:i/>
          <w:sz w:val="24"/>
          <w:szCs w:val="24"/>
        </w:rPr>
        <w:t>FAMILIA ORREGUINA</w:t>
      </w:r>
      <w:r w:rsidRPr="00EB3491">
        <w:rPr>
          <w:rFonts w:ascii="Times New Roman" w:eastAsia="Calibri" w:hAnsi="Times New Roman" w:cs="Times New Roman"/>
          <w:sz w:val="24"/>
          <w:szCs w:val="24"/>
        </w:rPr>
        <w:t>.</w:t>
      </w:r>
    </w:p>
    <w:p w:rsidR="005B5257" w:rsidRPr="00EB3491" w:rsidRDefault="005B5257" w:rsidP="00122480">
      <w:pPr>
        <w:spacing w:line="360" w:lineRule="auto"/>
        <w:ind w:left="284"/>
        <w:jc w:val="both"/>
        <w:rPr>
          <w:rFonts w:ascii="Times New Roman" w:eastAsia="Calibri" w:hAnsi="Times New Roman" w:cs="Times New Roman"/>
          <w:sz w:val="24"/>
          <w:szCs w:val="24"/>
        </w:rPr>
      </w:pPr>
    </w:p>
    <w:p w:rsidR="005B5257" w:rsidRPr="00EB3491" w:rsidRDefault="005B5257" w:rsidP="005B5257">
      <w:pPr>
        <w:pStyle w:val="Prrafodelista"/>
        <w:numPr>
          <w:ilvl w:val="1"/>
          <w:numId w:val="5"/>
        </w:numPr>
        <w:ind w:left="284" w:hanging="426"/>
        <w:jc w:val="left"/>
        <w:rPr>
          <w:b/>
          <w:lang w:val="es-PE"/>
        </w:rPr>
      </w:pPr>
      <w:r w:rsidRPr="00EB3491">
        <w:rPr>
          <w:b/>
          <w:lang w:val="es-PE"/>
        </w:rPr>
        <w:t xml:space="preserve">UBICACIÓN DE LA INSTITUCIÓN </w:t>
      </w:r>
    </w:p>
    <w:p w:rsidR="005B5257" w:rsidRPr="00EB3491" w:rsidRDefault="005B5257" w:rsidP="005B5257">
      <w:pPr>
        <w:pStyle w:val="Prrafodelista"/>
        <w:ind w:left="644"/>
        <w:jc w:val="left"/>
        <w:rPr>
          <w:lang w:val="es-PE"/>
        </w:rPr>
      </w:pPr>
    </w:p>
    <w:p w:rsidR="005B5257" w:rsidRPr="00EB3491" w:rsidRDefault="005B5257" w:rsidP="005B5257">
      <w:pPr>
        <w:spacing w:line="360" w:lineRule="auto"/>
        <w:ind w:left="284"/>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 xml:space="preserve">El Instituto de Educación Superior Pedagógico Público “Antenor Orrego”, está ubicado en Jr. O donovan S/N, en el Barrio “Santa Ana” de la ciudad de Cajabamba, provincia del mismo nombre de la Región Cajamarca. </w:t>
      </w:r>
    </w:p>
    <w:p w:rsidR="005B5257" w:rsidRPr="00EB3491" w:rsidRDefault="005B5257" w:rsidP="005B5257">
      <w:pPr>
        <w:spacing w:line="360" w:lineRule="auto"/>
        <w:ind w:left="284"/>
        <w:jc w:val="both"/>
        <w:rPr>
          <w:rFonts w:ascii="Times New Roman" w:eastAsia="Calibri" w:hAnsi="Times New Roman" w:cs="Times New Roman"/>
          <w:sz w:val="24"/>
          <w:szCs w:val="24"/>
        </w:rPr>
      </w:pPr>
    </w:p>
    <w:p w:rsidR="005B5257" w:rsidRPr="00EB3491" w:rsidRDefault="005B5257" w:rsidP="005B5257">
      <w:pPr>
        <w:pStyle w:val="Prrafodelista"/>
        <w:numPr>
          <w:ilvl w:val="1"/>
          <w:numId w:val="5"/>
        </w:numPr>
        <w:ind w:left="284" w:hanging="426"/>
        <w:jc w:val="left"/>
        <w:rPr>
          <w:b/>
          <w:lang w:val="es-PE"/>
        </w:rPr>
      </w:pPr>
      <w:r w:rsidRPr="00EB3491">
        <w:rPr>
          <w:b/>
          <w:lang w:val="es-PE"/>
        </w:rPr>
        <w:t>VISION Y MISION INSTITUCIONAL</w:t>
      </w:r>
    </w:p>
    <w:p w:rsidR="005B5257" w:rsidRPr="00EB3491" w:rsidRDefault="005B5257" w:rsidP="005B5257">
      <w:pPr>
        <w:pStyle w:val="Prrafodelista"/>
        <w:ind w:left="644"/>
        <w:jc w:val="both"/>
        <w:rPr>
          <w:lang w:val="es-PE"/>
        </w:rPr>
      </w:pPr>
    </w:p>
    <w:p w:rsidR="005B5257" w:rsidRPr="00EB3491" w:rsidRDefault="005B5257" w:rsidP="005B5257">
      <w:pPr>
        <w:rPr>
          <w:rFonts w:ascii="Times New Roman" w:hAnsi="Times New Roman" w:cs="Times New Roman"/>
          <w:b/>
          <w:sz w:val="24"/>
          <w:szCs w:val="24"/>
        </w:rPr>
      </w:pPr>
      <w:r w:rsidRPr="00EB3491">
        <w:rPr>
          <w:rFonts w:ascii="Times New Roman" w:hAnsi="Times New Roman" w:cs="Times New Roman"/>
          <w:sz w:val="24"/>
          <w:szCs w:val="24"/>
        </w:rPr>
        <w:t xml:space="preserve">     </w:t>
      </w:r>
      <w:r w:rsidRPr="00EB3491">
        <w:rPr>
          <w:rFonts w:ascii="Times New Roman" w:hAnsi="Times New Roman" w:cs="Times New Roman"/>
          <w:b/>
          <w:sz w:val="24"/>
          <w:szCs w:val="24"/>
        </w:rPr>
        <w:t>VISIÓN</w:t>
      </w:r>
    </w:p>
    <w:p w:rsidR="005B5257" w:rsidRPr="00EB3491" w:rsidRDefault="005B5257" w:rsidP="005B5257">
      <w:pPr>
        <w:spacing w:line="360" w:lineRule="auto"/>
        <w:jc w:val="both"/>
        <w:rPr>
          <w:rFonts w:ascii="Times New Roman" w:hAnsi="Times New Roman" w:cs="Times New Roman"/>
          <w:sz w:val="24"/>
          <w:szCs w:val="24"/>
        </w:rPr>
      </w:pPr>
      <w:r w:rsidRPr="00EB3491">
        <w:rPr>
          <w:rFonts w:ascii="Times New Roman" w:hAnsi="Times New Roman" w:cs="Times New Roman"/>
          <w:sz w:val="24"/>
          <w:szCs w:val="24"/>
        </w:rPr>
        <w:t xml:space="preserve">     Al 2023, nuestro Instituto superior pedagógico:</w:t>
      </w:r>
    </w:p>
    <w:p w:rsidR="005B5257" w:rsidRPr="00EB3491" w:rsidRDefault="005B5257" w:rsidP="005B5257">
      <w:pPr>
        <w:numPr>
          <w:ilvl w:val="0"/>
          <w:numId w:val="11"/>
        </w:numPr>
        <w:spacing w:after="0" w:line="360" w:lineRule="auto"/>
        <w:jc w:val="both"/>
        <w:rPr>
          <w:rFonts w:ascii="Times New Roman" w:hAnsi="Times New Roman" w:cs="Times New Roman"/>
          <w:sz w:val="24"/>
          <w:szCs w:val="24"/>
        </w:rPr>
      </w:pPr>
      <w:r w:rsidRPr="00EB3491">
        <w:rPr>
          <w:rFonts w:ascii="Times New Roman" w:hAnsi="Times New Roman" w:cs="Times New Roman"/>
          <w:sz w:val="24"/>
          <w:szCs w:val="24"/>
        </w:rPr>
        <w:t>Es un referente académico en la formación inicial pedagógica.</w:t>
      </w:r>
    </w:p>
    <w:p w:rsidR="005B5257" w:rsidRPr="00EB3491" w:rsidRDefault="005B5257" w:rsidP="005B5257">
      <w:pPr>
        <w:numPr>
          <w:ilvl w:val="0"/>
          <w:numId w:val="11"/>
        </w:numPr>
        <w:spacing w:after="0" w:line="360" w:lineRule="auto"/>
        <w:jc w:val="both"/>
        <w:rPr>
          <w:rFonts w:ascii="Times New Roman" w:hAnsi="Times New Roman" w:cs="Times New Roman"/>
          <w:sz w:val="24"/>
          <w:szCs w:val="24"/>
        </w:rPr>
      </w:pPr>
      <w:r w:rsidRPr="00EB3491">
        <w:rPr>
          <w:rFonts w:ascii="Times New Roman" w:hAnsi="Times New Roman" w:cs="Times New Roman"/>
          <w:sz w:val="24"/>
          <w:szCs w:val="24"/>
        </w:rPr>
        <w:t>Es reconocida a nivel local, regional y nacional por la calidad de sus profesionales y sus investigaciones educativas.</w:t>
      </w:r>
    </w:p>
    <w:p w:rsidR="005B5257" w:rsidRPr="00EB3491" w:rsidRDefault="005B5257" w:rsidP="005B5257">
      <w:pPr>
        <w:numPr>
          <w:ilvl w:val="0"/>
          <w:numId w:val="11"/>
        </w:numPr>
        <w:spacing w:after="0" w:line="360" w:lineRule="auto"/>
        <w:jc w:val="both"/>
        <w:rPr>
          <w:rFonts w:ascii="Times New Roman" w:hAnsi="Times New Roman" w:cs="Times New Roman"/>
          <w:sz w:val="24"/>
          <w:szCs w:val="24"/>
        </w:rPr>
      </w:pPr>
      <w:r w:rsidRPr="00EB3491">
        <w:rPr>
          <w:rFonts w:ascii="Times New Roman" w:hAnsi="Times New Roman" w:cs="Times New Roman"/>
          <w:sz w:val="24"/>
          <w:szCs w:val="24"/>
        </w:rPr>
        <w:t>Destaca por su participación activa y creativa en la reflexión crítica sobre problemas de actualidad y en los debates sobre sus posibles soluciones.</w:t>
      </w:r>
    </w:p>
    <w:p w:rsidR="005B5257" w:rsidRPr="00EB3491" w:rsidRDefault="005B5257">
      <w:pPr>
        <w:rPr>
          <w:rFonts w:ascii="Times New Roman" w:hAnsi="Times New Roman" w:cs="Times New Roman"/>
          <w:b/>
          <w:sz w:val="24"/>
          <w:szCs w:val="24"/>
        </w:rPr>
      </w:pPr>
      <w:r w:rsidRPr="00EB3491">
        <w:rPr>
          <w:rFonts w:ascii="Times New Roman" w:hAnsi="Times New Roman" w:cs="Times New Roman"/>
          <w:b/>
          <w:sz w:val="24"/>
          <w:szCs w:val="24"/>
        </w:rPr>
        <w:br w:type="page"/>
      </w:r>
    </w:p>
    <w:p w:rsidR="005B5257" w:rsidRPr="00EB3491" w:rsidRDefault="005B5257" w:rsidP="005B5257">
      <w:pPr>
        <w:rPr>
          <w:rFonts w:ascii="Times New Roman" w:hAnsi="Times New Roman" w:cs="Times New Roman"/>
          <w:sz w:val="24"/>
          <w:szCs w:val="24"/>
        </w:rPr>
      </w:pPr>
      <w:r w:rsidRPr="00EB3491">
        <w:rPr>
          <w:rFonts w:ascii="Times New Roman" w:hAnsi="Times New Roman" w:cs="Times New Roman"/>
          <w:sz w:val="24"/>
          <w:szCs w:val="24"/>
        </w:rPr>
        <w:lastRenderedPageBreak/>
        <w:t>MISIÓN</w:t>
      </w:r>
    </w:p>
    <w:p w:rsidR="005B5257" w:rsidRPr="00EB3491" w:rsidRDefault="005B5257" w:rsidP="005B5257">
      <w:pPr>
        <w:rPr>
          <w:rFonts w:ascii="Times New Roman" w:hAnsi="Times New Roman" w:cs="Times New Roman"/>
          <w:sz w:val="24"/>
          <w:szCs w:val="24"/>
        </w:rPr>
      </w:pPr>
      <w:r w:rsidRPr="00EB3491">
        <w:rPr>
          <w:rFonts w:ascii="Times New Roman" w:hAnsi="Times New Roman" w:cs="Times New Roman"/>
          <w:sz w:val="24"/>
          <w:szCs w:val="24"/>
        </w:rPr>
        <w:t>El Instituto de Educación Superior Pedagógico:</w:t>
      </w:r>
    </w:p>
    <w:p w:rsidR="005B5257" w:rsidRPr="00EB3491" w:rsidRDefault="005B5257" w:rsidP="005B5257">
      <w:pPr>
        <w:numPr>
          <w:ilvl w:val="0"/>
          <w:numId w:val="12"/>
        </w:numPr>
        <w:spacing w:after="0" w:line="360" w:lineRule="auto"/>
        <w:ind w:left="426"/>
        <w:jc w:val="both"/>
        <w:rPr>
          <w:rFonts w:ascii="Times New Roman" w:hAnsi="Times New Roman" w:cs="Times New Roman"/>
          <w:sz w:val="24"/>
          <w:szCs w:val="24"/>
        </w:rPr>
      </w:pPr>
      <w:r w:rsidRPr="00EB3491">
        <w:rPr>
          <w:rFonts w:ascii="Times New Roman" w:hAnsi="Times New Roman" w:cs="Times New Roman"/>
          <w:sz w:val="24"/>
          <w:szCs w:val="24"/>
        </w:rPr>
        <w:t>Es una comunidad académica plural y tolerante, respetuosa de la libertad de conciencia y religión, inspirada en principios éticos y democráticos.</w:t>
      </w:r>
    </w:p>
    <w:p w:rsidR="005B5257" w:rsidRPr="00EB3491" w:rsidRDefault="005B5257" w:rsidP="005B5257">
      <w:pPr>
        <w:numPr>
          <w:ilvl w:val="0"/>
          <w:numId w:val="12"/>
        </w:numPr>
        <w:spacing w:after="0" w:line="360" w:lineRule="auto"/>
        <w:ind w:left="426"/>
        <w:jc w:val="both"/>
        <w:rPr>
          <w:rFonts w:ascii="Times New Roman" w:hAnsi="Times New Roman" w:cs="Times New Roman"/>
          <w:sz w:val="24"/>
          <w:szCs w:val="24"/>
        </w:rPr>
      </w:pPr>
      <w:r w:rsidRPr="00EB3491">
        <w:rPr>
          <w:rFonts w:ascii="Times New Roman" w:hAnsi="Times New Roman" w:cs="Times New Roman"/>
          <w:sz w:val="24"/>
          <w:szCs w:val="24"/>
        </w:rPr>
        <w:t>Ofrece una formación ciudadana, humanista, científica e integral de excelencia educativa.</w:t>
      </w:r>
    </w:p>
    <w:p w:rsidR="005B5257" w:rsidRPr="00EB3491" w:rsidRDefault="005B5257" w:rsidP="005B5257">
      <w:pPr>
        <w:numPr>
          <w:ilvl w:val="0"/>
          <w:numId w:val="12"/>
        </w:numPr>
        <w:spacing w:after="0" w:line="360" w:lineRule="auto"/>
        <w:ind w:left="426"/>
        <w:jc w:val="both"/>
        <w:rPr>
          <w:rFonts w:ascii="Times New Roman" w:hAnsi="Times New Roman" w:cs="Times New Roman"/>
          <w:sz w:val="24"/>
          <w:szCs w:val="24"/>
        </w:rPr>
      </w:pPr>
      <w:r w:rsidRPr="00EB3491">
        <w:rPr>
          <w:rFonts w:ascii="Times New Roman" w:hAnsi="Times New Roman" w:cs="Times New Roman"/>
          <w:sz w:val="24"/>
          <w:szCs w:val="24"/>
        </w:rPr>
        <w:t>Contribuye a ampliar el saber mediante la investigación e innovación de los programas de estudios que ofrecemos.</w:t>
      </w:r>
    </w:p>
    <w:p w:rsidR="005B5257" w:rsidRPr="00EB3491" w:rsidRDefault="005B5257" w:rsidP="005B5257">
      <w:pPr>
        <w:numPr>
          <w:ilvl w:val="0"/>
          <w:numId w:val="12"/>
        </w:numPr>
        <w:spacing w:after="0" w:line="360" w:lineRule="auto"/>
        <w:ind w:left="426"/>
        <w:jc w:val="both"/>
        <w:rPr>
          <w:rFonts w:ascii="Times New Roman" w:hAnsi="Times New Roman" w:cs="Times New Roman"/>
          <w:sz w:val="24"/>
          <w:szCs w:val="24"/>
        </w:rPr>
      </w:pPr>
      <w:r w:rsidRPr="00EB3491">
        <w:rPr>
          <w:rFonts w:ascii="Times New Roman" w:hAnsi="Times New Roman" w:cs="Times New Roman"/>
          <w:sz w:val="24"/>
          <w:szCs w:val="24"/>
        </w:rPr>
        <w:t>Promueve la creación y difusión del arte y cultura, respetando la pluriculturalidad de la provincia de Cajabamba.</w:t>
      </w:r>
    </w:p>
    <w:p w:rsidR="005B5257" w:rsidRPr="00EB3491" w:rsidRDefault="005B5257" w:rsidP="005B5257">
      <w:pPr>
        <w:numPr>
          <w:ilvl w:val="0"/>
          <w:numId w:val="12"/>
        </w:numPr>
        <w:spacing w:after="0" w:line="360" w:lineRule="auto"/>
        <w:ind w:left="426"/>
        <w:jc w:val="both"/>
        <w:rPr>
          <w:rFonts w:ascii="Times New Roman" w:hAnsi="Times New Roman" w:cs="Times New Roman"/>
          <w:sz w:val="24"/>
          <w:szCs w:val="24"/>
        </w:rPr>
      </w:pPr>
      <w:r w:rsidRPr="00EB3491">
        <w:rPr>
          <w:rFonts w:ascii="Times New Roman" w:hAnsi="Times New Roman" w:cs="Times New Roman"/>
          <w:sz w:val="24"/>
          <w:szCs w:val="24"/>
        </w:rPr>
        <w:t>Reconoce a la educación superior pedagógica, como pilar fundamental para la dinamización social - educativa y el desarrollo humano, en nuestra provincia de Cajabamba</w:t>
      </w: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numPr>
          <w:ilvl w:val="1"/>
          <w:numId w:val="5"/>
        </w:numPr>
        <w:ind w:left="284" w:hanging="426"/>
        <w:jc w:val="left"/>
        <w:rPr>
          <w:b/>
          <w:lang w:val="es-PE"/>
        </w:rPr>
      </w:pPr>
      <w:r w:rsidRPr="00EB3491">
        <w:rPr>
          <w:b/>
          <w:lang w:val="es-PE"/>
        </w:rPr>
        <w:t>PRINCIPIOS Y VALORES</w:t>
      </w:r>
    </w:p>
    <w:p w:rsidR="005B5257" w:rsidRPr="00EB3491" w:rsidRDefault="005B5257" w:rsidP="005B5257">
      <w:pPr>
        <w:pStyle w:val="Prrafodelista"/>
        <w:ind w:left="644"/>
        <w:jc w:val="left"/>
        <w:rPr>
          <w:lang w:val="es-PE"/>
        </w:rPr>
      </w:pP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Respeto</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por</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dignidad</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persona,</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diversidad,</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naturaleza</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y</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medio</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ambiente.</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Democracia e</w:t>
      </w:r>
      <w:r w:rsidRPr="00EB3491">
        <w:rPr>
          <w:rFonts w:ascii="Times New Roman" w:eastAsia="Arial" w:hAnsi="Times New Roman" w:cs="Times New Roman"/>
          <w:spacing w:val="-8"/>
          <w:sz w:val="24"/>
          <w:szCs w:val="24"/>
        </w:rPr>
        <w:t xml:space="preserve"> </w:t>
      </w:r>
      <w:r w:rsidRPr="00EB3491">
        <w:rPr>
          <w:rFonts w:ascii="Times New Roman" w:eastAsia="Arial" w:hAnsi="Times New Roman" w:cs="Times New Roman"/>
          <w:sz w:val="24"/>
          <w:szCs w:val="24"/>
        </w:rPr>
        <w:t>inclusión social.</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w w:val="105"/>
          <w:sz w:val="24"/>
          <w:szCs w:val="24"/>
        </w:rPr>
        <w:t>Tolerancia y pluralidad.</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w w:val="105"/>
          <w:sz w:val="24"/>
          <w:szCs w:val="24"/>
        </w:rPr>
        <w:t>Solidaridad y</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reconocimiento.</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w w:val="105"/>
          <w:sz w:val="24"/>
          <w:szCs w:val="24"/>
        </w:rPr>
        <w:t>Honestidad y trasparencia.</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Responsabilidad</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social.</w:t>
      </w:r>
    </w:p>
    <w:p w:rsidR="005B5257" w:rsidRPr="00EB3491" w:rsidRDefault="005B5257" w:rsidP="005B5257">
      <w:pPr>
        <w:widowControl w:val="0"/>
        <w:numPr>
          <w:ilvl w:val="0"/>
          <w:numId w:val="13"/>
        </w:numPr>
        <w:autoSpaceDE w:val="0"/>
        <w:autoSpaceDN w:val="0"/>
        <w:spacing w:line="360" w:lineRule="auto"/>
        <w:ind w:left="-142" w:firstLine="426"/>
        <w:jc w:val="both"/>
        <w:rPr>
          <w:rFonts w:ascii="Times New Roman" w:hAnsi="Times New Roman" w:cs="Times New Roman"/>
          <w:sz w:val="24"/>
          <w:szCs w:val="24"/>
        </w:rPr>
      </w:pPr>
      <w:r w:rsidRPr="00EB3491">
        <w:rPr>
          <w:rFonts w:ascii="Times New Roman" w:eastAsia="Arial" w:hAnsi="Times New Roman" w:cs="Times New Roman"/>
          <w:sz w:val="24"/>
          <w:szCs w:val="24"/>
        </w:rPr>
        <w:t>Excelencia</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académica.</w:t>
      </w: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457D11" w:rsidRPr="00EB3491" w:rsidRDefault="00457D11" w:rsidP="005B5257">
      <w:pPr>
        <w:ind w:left="14" w:right="33" w:hanging="10"/>
        <w:rPr>
          <w:rFonts w:ascii="Times New Roman" w:eastAsia="Calibri" w:hAnsi="Times New Roman" w:cs="Times New Roman"/>
          <w:b/>
          <w:color w:val="000000"/>
          <w:sz w:val="24"/>
          <w:szCs w:val="24"/>
          <w:lang w:eastAsia="es-PE"/>
        </w:rPr>
      </w:pPr>
    </w:p>
    <w:p w:rsidR="005B5257" w:rsidRPr="00EB3491" w:rsidRDefault="005B5257" w:rsidP="00457D11">
      <w:pPr>
        <w:ind w:left="14" w:right="33" w:hanging="10"/>
        <w:jc w:val="center"/>
        <w:rPr>
          <w:rFonts w:ascii="Times New Roman" w:eastAsia="Calibri" w:hAnsi="Times New Roman" w:cs="Times New Roman"/>
          <w:b/>
          <w:color w:val="000000"/>
          <w:sz w:val="24"/>
          <w:szCs w:val="24"/>
          <w:lang w:eastAsia="es-PE"/>
        </w:rPr>
      </w:pPr>
      <w:r w:rsidRPr="00EB3491">
        <w:rPr>
          <w:rFonts w:ascii="Times New Roman" w:eastAsia="Calibri" w:hAnsi="Times New Roman" w:cs="Times New Roman"/>
          <w:b/>
          <w:color w:val="000000"/>
          <w:sz w:val="24"/>
          <w:szCs w:val="24"/>
          <w:lang w:eastAsia="es-PE"/>
        </w:rPr>
        <w:t>PARTE II</w:t>
      </w:r>
    </w:p>
    <w:p w:rsidR="005B5257" w:rsidRPr="00EB3491" w:rsidRDefault="005B5257" w:rsidP="00457D11">
      <w:pPr>
        <w:keepNext/>
        <w:keepLines/>
        <w:ind w:left="14" w:right="34" w:hanging="10"/>
        <w:jc w:val="center"/>
        <w:outlineLvl w:val="1"/>
        <w:rPr>
          <w:rFonts w:ascii="Times New Roman" w:eastAsia="Calibri" w:hAnsi="Times New Roman" w:cs="Times New Roman"/>
          <w:b/>
          <w:color w:val="000000"/>
          <w:sz w:val="24"/>
          <w:szCs w:val="24"/>
          <w:lang w:eastAsia="es-PE"/>
        </w:rPr>
      </w:pPr>
      <w:r w:rsidRPr="00EB3491">
        <w:rPr>
          <w:rFonts w:ascii="Times New Roman" w:eastAsia="Calibri" w:hAnsi="Times New Roman" w:cs="Times New Roman"/>
          <w:b/>
          <w:color w:val="000000"/>
          <w:sz w:val="24"/>
          <w:szCs w:val="24"/>
          <w:lang w:eastAsia="es-PE"/>
        </w:rPr>
        <w:t>DIAGNÓSTICO INSTITUCIONAL</w:t>
      </w: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pStyle w:val="Prrafodelista"/>
        <w:ind w:left="644"/>
        <w:jc w:val="left"/>
        <w:rPr>
          <w:lang w:val="es-PE"/>
        </w:rPr>
      </w:pPr>
    </w:p>
    <w:p w:rsidR="005B5257" w:rsidRPr="00EB3491" w:rsidRDefault="005B5257" w:rsidP="005B5257">
      <w:pPr>
        <w:ind w:left="14" w:right="33" w:hanging="10"/>
        <w:rPr>
          <w:rFonts w:ascii="Times New Roman" w:eastAsia="Calibri" w:hAnsi="Times New Roman" w:cs="Times New Roman"/>
          <w:color w:val="000000"/>
          <w:sz w:val="24"/>
          <w:szCs w:val="24"/>
          <w:lang w:eastAsia="es-PE"/>
        </w:rPr>
      </w:pPr>
      <w:r w:rsidRPr="00EB3491">
        <w:rPr>
          <w:rFonts w:ascii="Times New Roman" w:eastAsia="Calibri" w:hAnsi="Times New Roman" w:cs="Times New Roman"/>
          <w:b/>
          <w:color w:val="000000"/>
          <w:sz w:val="24"/>
          <w:szCs w:val="24"/>
          <w:lang w:eastAsia="es-PE"/>
        </w:rPr>
        <w:t xml:space="preserve">PARTE II  </w:t>
      </w:r>
    </w:p>
    <w:p w:rsidR="005B5257" w:rsidRPr="00EB3491" w:rsidRDefault="005B5257" w:rsidP="005B5257">
      <w:pPr>
        <w:keepNext/>
        <w:keepLines/>
        <w:ind w:left="14" w:right="34" w:hanging="10"/>
        <w:outlineLvl w:val="1"/>
        <w:rPr>
          <w:rFonts w:ascii="Times New Roman" w:eastAsia="Calibri" w:hAnsi="Times New Roman" w:cs="Times New Roman"/>
          <w:b/>
          <w:color w:val="000000"/>
          <w:sz w:val="24"/>
          <w:szCs w:val="24"/>
          <w:lang w:eastAsia="es-PE"/>
        </w:rPr>
      </w:pPr>
      <w:r w:rsidRPr="00EB3491">
        <w:rPr>
          <w:rFonts w:ascii="Times New Roman" w:eastAsia="Calibri" w:hAnsi="Times New Roman" w:cs="Times New Roman"/>
          <w:b/>
          <w:color w:val="000000"/>
          <w:sz w:val="24"/>
          <w:szCs w:val="24"/>
          <w:lang w:eastAsia="es-PE"/>
        </w:rPr>
        <w:t xml:space="preserve">DIAGNÓSTICO INSTITUCIONAL </w:t>
      </w:r>
    </w:p>
    <w:p w:rsidR="005B5257" w:rsidRPr="00EB3491" w:rsidRDefault="005B5257" w:rsidP="005B5257">
      <w:pPr>
        <w:spacing w:after="165"/>
        <w:ind w:left="26"/>
        <w:rPr>
          <w:rFonts w:ascii="Times New Roman" w:eastAsia="Calibri" w:hAnsi="Times New Roman" w:cs="Times New Roman"/>
          <w:color w:val="000000"/>
          <w:sz w:val="24"/>
          <w:szCs w:val="24"/>
          <w:lang w:eastAsia="es-PE"/>
        </w:rPr>
      </w:pPr>
      <w:r w:rsidRPr="00EB3491">
        <w:rPr>
          <w:rFonts w:ascii="Times New Roman" w:eastAsia="Calibri" w:hAnsi="Times New Roman" w:cs="Times New Roman"/>
          <w:b/>
          <w:color w:val="000000"/>
          <w:sz w:val="24"/>
          <w:szCs w:val="24"/>
          <w:lang w:eastAsia="es-PE"/>
        </w:rPr>
        <w:t xml:space="preserve"> </w:t>
      </w:r>
    </w:p>
    <w:p w:rsidR="005B5257" w:rsidRPr="00EB3491" w:rsidRDefault="005B5257" w:rsidP="00457D11">
      <w:pPr>
        <w:pStyle w:val="Prrafodelista"/>
        <w:numPr>
          <w:ilvl w:val="1"/>
          <w:numId w:val="14"/>
        </w:numPr>
        <w:ind w:left="567" w:hanging="567"/>
        <w:jc w:val="left"/>
        <w:rPr>
          <w:lang w:val="es-PE"/>
        </w:rPr>
      </w:pPr>
      <w:r w:rsidRPr="00EB3491">
        <w:rPr>
          <w:lang w:val="es-PE"/>
        </w:rPr>
        <w:t xml:space="preserve"> </w:t>
      </w:r>
      <w:r w:rsidRPr="00EB3491">
        <w:rPr>
          <w:b/>
          <w:u w:val="single"/>
        </w:rPr>
        <w:t>ANÁLISIS DEL TERRITORIO Y CONTEXTO INTERNO EXTERNO DE LA INSTITUCIÓN</w:t>
      </w:r>
    </w:p>
    <w:p w:rsidR="005B5257" w:rsidRPr="00EB3491" w:rsidRDefault="005B5257" w:rsidP="005B5257">
      <w:pPr>
        <w:jc w:val="both"/>
        <w:rPr>
          <w:rFonts w:ascii="Times New Roman" w:hAnsi="Times New Roman" w:cs="Times New Roman"/>
          <w:sz w:val="24"/>
          <w:szCs w:val="24"/>
        </w:rPr>
      </w:pPr>
    </w:p>
    <w:p w:rsidR="005B5257" w:rsidRPr="00EB3491" w:rsidRDefault="005B5257" w:rsidP="00457D11">
      <w:pPr>
        <w:pStyle w:val="Prrafodelista"/>
        <w:numPr>
          <w:ilvl w:val="2"/>
          <w:numId w:val="14"/>
        </w:numPr>
        <w:ind w:left="1418" w:hanging="709"/>
        <w:jc w:val="both"/>
      </w:pPr>
      <w:r w:rsidRPr="00EB3491">
        <w:t>ANÁLISIS DE RESULTADOS INSTITUCIONALES A NIVEL DE APRENDIZAJE.</w:t>
      </w:r>
    </w:p>
    <w:p w:rsidR="005B5257" w:rsidRPr="00EB3491" w:rsidRDefault="005B5257" w:rsidP="005B5257">
      <w:pPr>
        <w:jc w:val="both"/>
        <w:rPr>
          <w:rFonts w:ascii="Times New Roman" w:hAnsi="Times New Roman" w:cs="Times New Roman"/>
          <w:sz w:val="24"/>
          <w:szCs w:val="24"/>
        </w:rPr>
      </w:pPr>
    </w:p>
    <w:tbl>
      <w:tblPr>
        <w:tblStyle w:val="Tablaconcuadrcula"/>
        <w:tblW w:w="8897" w:type="dxa"/>
        <w:tblLook w:val="04A0" w:firstRow="1" w:lastRow="0" w:firstColumn="1" w:lastColumn="0" w:noHBand="0" w:noVBand="1"/>
      </w:tblPr>
      <w:tblGrid>
        <w:gridCol w:w="2831"/>
        <w:gridCol w:w="2831"/>
        <w:gridCol w:w="3235"/>
      </w:tblGrid>
      <w:tr w:rsidR="005B5257" w:rsidRPr="00EB3491" w:rsidTr="00652030">
        <w:tc>
          <w:tcPr>
            <w:tcW w:w="2831" w:type="dxa"/>
          </w:tcPr>
          <w:p w:rsidR="005B5257" w:rsidRPr="00EB3491" w:rsidRDefault="005B5257" w:rsidP="00652030">
            <w:pPr>
              <w:jc w:val="both"/>
              <w:rPr>
                <w:sz w:val="24"/>
                <w:szCs w:val="24"/>
                <w:lang w:val="en-US"/>
              </w:rPr>
            </w:pPr>
            <w:r w:rsidRPr="00EB3491">
              <w:rPr>
                <w:sz w:val="24"/>
                <w:szCs w:val="24"/>
                <w:lang w:val="en-US"/>
              </w:rPr>
              <w:t>Resultados obtenidos</w:t>
            </w:r>
          </w:p>
        </w:tc>
        <w:tc>
          <w:tcPr>
            <w:tcW w:w="2831" w:type="dxa"/>
          </w:tcPr>
          <w:p w:rsidR="005B5257" w:rsidRPr="00EB3491" w:rsidRDefault="005B5257" w:rsidP="00652030">
            <w:pPr>
              <w:jc w:val="both"/>
              <w:rPr>
                <w:sz w:val="24"/>
                <w:szCs w:val="24"/>
                <w:lang w:val="en-US"/>
              </w:rPr>
            </w:pPr>
            <w:r w:rsidRPr="00EB3491">
              <w:rPr>
                <w:sz w:val="24"/>
                <w:szCs w:val="24"/>
                <w:lang w:val="en-US"/>
              </w:rPr>
              <w:t>Problemas identifications</w:t>
            </w:r>
          </w:p>
        </w:tc>
        <w:tc>
          <w:tcPr>
            <w:tcW w:w="3235" w:type="dxa"/>
          </w:tcPr>
          <w:p w:rsidR="005B5257" w:rsidRPr="00EB3491" w:rsidRDefault="005B5257" w:rsidP="00652030">
            <w:pPr>
              <w:jc w:val="both"/>
              <w:rPr>
                <w:sz w:val="24"/>
                <w:szCs w:val="24"/>
                <w:lang w:val="en-US"/>
              </w:rPr>
            </w:pPr>
            <w:r w:rsidRPr="00EB3491">
              <w:rPr>
                <w:sz w:val="24"/>
                <w:szCs w:val="24"/>
                <w:lang w:val="en-US"/>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xml:space="preserve">Bajo nivel de aprendizaje </w:t>
            </w: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*análisis de estadístico del siges.</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both"/>
            </w:pPr>
            <w:r w:rsidRPr="00EB3491">
              <w:t>Dificultad en la planificación curricular teniendo en cuenta los estilos de aprendizaje.</w:t>
            </w:r>
          </w:p>
          <w:p w:rsidR="005B5257" w:rsidRPr="00EB3491" w:rsidRDefault="005B5257" w:rsidP="005B5257">
            <w:pPr>
              <w:pStyle w:val="Prrafodelista"/>
              <w:numPr>
                <w:ilvl w:val="0"/>
                <w:numId w:val="10"/>
              </w:numPr>
              <w:spacing w:after="160" w:line="259" w:lineRule="auto"/>
              <w:ind w:left="0" w:hanging="142"/>
              <w:contextualSpacing/>
              <w:jc w:val="both"/>
            </w:pPr>
            <w:r w:rsidRPr="00EB3491">
              <w:t>El estudiante manifiesta emociones negativas (miedo, timidez, etc.)</w:t>
            </w:r>
          </w:p>
          <w:p w:rsidR="005B5257" w:rsidRPr="00EB3491" w:rsidRDefault="005B5257" w:rsidP="005B5257">
            <w:pPr>
              <w:pStyle w:val="Prrafodelista"/>
              <w:numPr>
                <w:ilvl w:val="0"/>
                <w:numId w:val="10"/>
              </w:numPr>
              <w:spacing w:after="160" w:line="259" w:lineRule="auto"/>
              <w:ind w:left="0" w:hanging="142"/>
              <w:contextualSpacing/>
              <w:jc w:val="both"/>
            </w:pPr>
            <w:r w:rsidRPr="00EB3491">
              <w:t>El estudiante muestra dificultad en el manejo de técnicas de estudio.</w:t>
            </w:r>
          </w:p>
        </w:tc>
        <w:tc>
          <w:tcPr>
            <w:tcW w:w="3235" w:type="dxa"/>
          </w:tcPr>
          <w:p w:rsidR="005B5257" w:rsidRPr="00EB3491" w:rsidRDefault="005B5257" w:rsidP="00652030">
            <w:pPr>
              <w:jc w:val="both"/>
              <w:rPr>
                <w:sz w:val="24"/>
                <w:szCs w:val="24"/>
                <w:lang w:val="es-ES"/>
              </w:rPr>
            </w:pPr>
            <w:r w:rsidRPr="00EB3491">
              <w:rPr>
                <w:sz w:val="24"/>
                <w:szCs w:val="24"/>
                <w:lang w:val="es-ES"/>
              </w:rPr>
              <w:t>-Escasos talleres de capacitación y actualización docente del nivel superior.</w:t>
            </w:r>
          </w:p>
          <w:p w:rsidR="005B5257" w:rsidRPr="00EB3491" w:rsidRDefault="005B5257" w:rsidP="00652030">
            <w:pPr>
              <w:jc w:val="both"/>
              <w:rPr>
                <w:sz w:val="24"/>
                <w:szCs w:val="24"/>
                <w:lang w:val="es-ES"/>
              </w:rPr>
            </w:pPr>
          </w:p>
          <w:p w:rsidR="005B5257" w:rsidRPr="00EB3491" w:rsidRDefault="005B5257" w:rsidP="00652030">
            <w:pPr>
              <w:jc w:val="both"/>
              <w:rPr>
                <w:sz w:val="24"/>
                <w:szCs w:val="24"/>
                <w:lang w:val="es-ES"/>
              </w:rPr>
            </w:pPr>
            <w:r w:rsidRPr="00EB3491">
              <w:rPr>
                <w:sz w:val="24"/>
                <w:szCs w:val="24"/>
                <w:lang w:val="es-ES"/>
              </w:rPr>
              <w:t>-Estudiantes provenientes de las zonas rurales.</w:t>
            </w:r>
          </w:p>
          <w:p w:rsidR="005B5257" w:rsidRPr="00EB3491" w:rsidRDefault="005B5257" w:rsidP="00652030">
            <w:pPr>
              <w:jc w:val="both"/>
              <w:rPr>
                <w:sz w:val="24"/>
                <w:szCs w:val="24"/>
                <w:lang w:val="es-ES"/>
              </w:rPr>
            </w:pPr>
          </w:p>
          <w:p w:rsidR="005B5257" w:rsidRPr="00EB3491" w:rsidRDefault="005B5257" w:rsidP="00652030">
            <w:pPr>
              <w:jc w:val="both"/>
              <w:rPr>
                <w:sz w:val="24"/>
                <w:szCs w:val="24"/>
                <w:lang w:val="es-ES"/>
              </w:rPr>
            </w:pPr>
            <w:r w:rsidRPr="00EB3491">
              <w:rPr>
                <w:sz w:val="24"/>
                <w:szCs w:val="24"/>
                <w:lang w:val="es-ES"/>
              </w:rPr>
              <w:t>-Formación académica  deficiente desde la educación básica.</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Deficiente uso del tiempo en el aula</w:t>
            </w:r>
          </w:p>
        </w:tc>
        <w:tc>
          <w:tcPr>
            <w:tcW w:w="3235" w:type="dxa"/>
          </w:tcPr>
          <w:p w:rsidR="005B5257" w:rsidRPr="00EB3491" w:rsidRDefault="005B5257" w:rsidP="00652030">
            <w:pPr>
              <w:jc w:val="both"/>
              <w:rPr>
                <w:sz w:val="24"/>
                <w:szCs w:val="24"/>
                <w:lang w:val="es-ES"/>
              </w:rPr>
            </w:pPr>
            <w:r w:rsidRPr="00EB3491">
              <w:rPr>
                <w:sz w:val="24"/>
                <w:szCs w:val="24"/>
                <w:lang w:val="es-ES"/>
              </w:rPr>
              <w:t>-Planificación docente inadecuada.</w:t>
            </w:r>
          </w:p>
        </w:tc>
      </w:tr>
      <w:tr w:rsidR="005B5257" w:rsidRPr="00EB3491" w:rsidTr="00652030">
        <w:tc>
          <w:tcPr>
            <w:tcW w:w="2831" w:type="dxa"/>
          </w:tcPr>
          <w:p w:rsidR="005B5257" w:rsidRPr="00EB3491" w:rsidRDefault="005B5257" w:rsidP="00652030">
            <w:pPr>
              <w:jc w:val="both"/>
              <w:rPr>
                <w:sz w:val="24"/>
                <w:szCs w:val="24"/>
              </w:rPr>
            </w:pPr>
            <w:r w:rsidRPr="00EB3491">
              <w:rPr>
                <w:sz w:val="24"/>
                <w:szCs w:val="24"/>
              </w:rPr>
              <w:t>La desarticulación curricular genera dificultad en la práctica e investigación en su formación profesional pedagógica.</w:t>
            </w:r>
          </w:p>
          <w:p w:rsidR="005B5257" w:rsidRPr="00EB3491" w:rsidRDefault="005B5257" w:rsidP="00652030">
            <w:pPr>
              <w:jc w:val="both"/>
              <w:rPr>
                <w:sz w:val="24"/>
                <w:szCs w:val="24"/>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both"/>
            </w:pPr>
            <w:r w:rsidRPr="00EB3491">
              <w:t>Asignación de temas de práctica desconocidos para los estudiantes.</w:t>
            </w:r>
          </w:p>
          <w:p w:rsidR="005B5257" w:rsidRPr="00EB3491" w:rsidRDefault="005B5257" w:rsidP="005B5257">
            <w:pPr>
              <w:pStyle w:val="Prrafodelista"/>
              <w:numPr>
                <w:ilvl w:val="0"/>
                <w:numId w:val="10"/>
              </w:numPr>
              <w:spacing w:after="160" w:line="259" w:lineRule="auto"/>
              <w:ind w:left="0" w:hanging="142"/>
              <w:contextualSpacing/>
              <w:jc w:val="both"/>
            </w:pPr>
            <w:r w:rsidRPr="00EB3491">
              <w:t>Desarrollo de práctica profesional deficiente.</w:t>
            </w:r>
          </w:p>
          <w:p w:rsidR="005B5257" w:rsidRPr="00EB3491" w:rsidRDefault="005B5257" w:rsidP="00652030">
            <w:pPr>
              <w:pStyle w:val="Prrafodelista"/>
              <w:spacing w:after="160" w:line="259" w:lineRule="auto"/>
              <w:ind w:left="0"/>
              <w:contextualSpacing/>
              <w:jc w:val="left"/>
            </w:pPr>
          </w:p>
        </w:tc>
        <w:tc>
          <w:tcPr>
            <w:tcW w:w="3235" w:type="dxa"/>
          </w:tcPr>
          <w:p w:rsidR="005B5257" w:rsidRPr="00EB3491" w:rsidRDefault="005B5257" w:rsidP="00652030">
            <w:pPr>
              <w:jc w:val="both"/>
              <w:rPr>
                <w:sz w:val="24"/>
                <w:szCs w:val="24"/>
              </w:rPr>
            </w:pPr>
            <w:r w:rsidRPr="00EB3491">
              <w:rPr>
                <w:sz w:val="24"/>
                <w:szCs w:val="24"/>
              </w:rPr>
              <w:t>-Cumplimiento de planificación por parte de EBR.</w:t>
            </w:r>
          </w:p>
          <w:p w:rsidR="005B5257" w:rsidRPr="00EB3491" w:rsidRDefault="005B5257" w:rsidP="00652030">
            <w:pPr>
              <w:jc w:val="both"/>
              <w:rPr>
                <w:sz w:val="24"/>
                <w:szCs w:val="24"/>
              </w:rPr>
            </w:pPr>
            <w:r w:rsidRPr="00EB3491">
              <w:rPr>
                <w:sz w:val="24"/>
                <w:szCs w:val="24"/>
              </w:rPr>
              <w:t>-El perfil propuesto en el DCBN no está de acuerdo  a la propuesta del currículo nacional.</w:t>
            </w:r>
          </w:p>
        </w:tc>
      </w:tr>
      <w:tr w:rsidR="005B5257" w:rsidRPr="00EB3491" w:rsidTr="00652030">
        <w:tc>
          <w:tcPr>
            <w:tcW w:w="2831" w:type="dxa"/>
          </w:tcPr>
          <w:p w:rsidR="005B5257" w:rsidRPr="00EB3491" w:rsidRDefault="005B5257" w:rsidP="00652030">
            <w:pPr>
              <w:jc w:val="both"/>
              <w:rPr>
                <w:sz w:val="24"/>
                <w:szCs w:val="24"/>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3235" w:type="dxa"/>
          </w:tcPr>
          <w:p w:rsidR="005B5257" w:rsidRPr="00EB3491" w:rsidRDefault="005B5257" w:rsidP="00652030">
            <w:pPr>
              <w:jc w:val="both"/>
              <w:rPr>
                <w:sz w:val="24"/>
                <w:szCs w:val="24"/>
              </w:rPr>
            </w:pPr>
          </w:p>
        </w:tc>
      </w:tr>
    </w:tbl>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w:t>
      </w:r>
      <w:r w:rsidR="00457D11" w:rsidRPr="00EB3491">
        <w:rPr>
          <w:rFonts w:ascii="Times New Roman" w:hAnsi="Times New Roman" w:cs="Times New Roman"/>
          <w:sz w:val="24"/>
          <w:szCs w:val="24"/>
        </w:rPr>
        <w:t>Fuente:</w:t>
      </w:r>
      <w:r w:rsidRPr="00EB3491">
        <w:rPr>
          <w:rFonts w:ascii="Times New Roman" w:hAnsi="Times New Roman" w:cs="Times New Roman"/>
          <w:sz w:val="24"/>
          <w:szCs w:val="24"/>
        </w:rPr>
        <w:t xml:space="preserve">  SIGES</w:t>
      </w:r>
    </w:p>
    <w:p w:rsidR="00457D11" w:rsidRPr="00EB3491" w:rsidRDefault="00457D11">
      <w:pPr>
        <w:rPr>
          <w:rFonts w:ascii="Times New Roman" w:hAnsi="Times New Roman" w:cs="Times New Roman"/>
          <w:sz w:val="24"/>
          <w:szCs w:val="24"/>
        </w:rPr>
      </w:pPr>
      <w:r w:rsidRPr="00EB3491">
        <w:rPr>
          <w:rFonts w:ascii="Times New Roman" w:hAnsi="Times New Roman" w:cs="Times New Roman"/>
          <w:sz w:val="24"/>
          <w:szCs w:val="24"/>
        </w:rPr>
        <w:br w:type="page"/>
      </w:r>
    </w:p>
    <w:p w:rsidR="005B5257" w:rsidRPr="00EB3491" w:rsidRDefault="005B5257" w:rsidP="00457D11">
      <w:pPr>
        <w:pStyle w:val="Prrafodelista"/>
        <w:numPr>
          <w:ilvl w:val="2"/>
          <w:numId w:val="14"/>
        </w:numPr>
        <w:ind w:left="1418" w:hanging="709"/>
        <w:jc w:val="both"/>
      </w:pPr>
      <w:r w:rsidRPr="00EB3491">
        <w:lastRenderedPageBreak/>
        <w:t>DEMANDA EDUCATIVA.</w:t>
      </w:r>
    </w:p>
    <w:p w:rsidR="005B5257" w:rsidRPr="00EB3491" w:rsidRDefault="005B5257" w:rsidP="005B5257">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lang w:val="en-US"/>
              </w:rPr>
            </w:pPr>
            <w:r w:rsidRPr="00EB3491">
              <w:rPr>
                <w:sz w:val="24"/>
                <w:szCs w:val="24"/>
                <w:lang w:val="en-US"/>
              </w:rPr>
              <w:t>Resultados obtenidos</w:t>
            </w:r>
          </w:p>
        </w:tc>
        <w:tc>
          <w:tcPr>
            <w:tcW w:w="2831" w:type="dxa"/>
          </w:tcPr>
          <w:p w:rsidR="005B5257" w:rsidRPr="00EB3491" w:rsidRDefault="005B5257" w:rsidP="00652030">
            <w:pPr>
              <w:jc w:val="both"/>
              <w:rPr>
                <w:sz w:val="24"/>
                <w:szCs w:val="24"/>
                <w:lang w:val="en-US"/>
              </w:rPr>
            </w:pPr>
            <w:r w:rsidRPr="00EB3491">
              <w:rPr>
                <w:sz w:val="24"/>
                <w:szCs w:val="24"/>
                <w:lang w:val="en-US"/>
              </w:rPr>
              <w:t>Problemas identificados</w:t>
            </w:r>
          </w:p>
        </w:tc>
        <w:tc>
          <w:tcPr>
            <w:tcW w:w="2832" w:type="dxa"/>
          </w:tcPr>
          <w:p w:rsidR="005B5257" w:rsidRPr="00EB3491" w:rsidRDefault="005B5257" w:rsidP="00652030">
            <w:pPr>
              <w:jc w:val="both"/>
              <w:rPr>
                <w:sz w:val="24"/>
                <w:szCs w:val="24"/>
                <w:lang w:val="en-US"/>
              </w:rPr>
            </w:pPr>
            <w:r w:rsidRPr="00EB3491">
              <w:rPr>
                <w:sz w:val="24"/>
                <w:szCs w:val="24"/>
                <w:lang w:val="en-US"/>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xml:space="preserve">Se cumplió con las metas previstas en la admisión </w:t>
            </w: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Déficit de vacantes por coberturar.</w:t>
            </w:r>
          </w:p>
        </w:tc>
        <w:tc>
          <w:tcPr>
            <w:tcW w:w="2832" w:type="dxa"/>
          </w:tcPr>
          <w:p w:rsidR="005B5257" w:rsidRPr="00EB3491" w:rsidRDefault="005B5257" w:rsidP="00652030">
            <w:pPr>
              <w:jc w:val="both"/>
              <w:rPr>
                <w:sz w:val="24"/>
                <w:szCs w:val="24"/>
                <w:lang w:val="es-ES"/>
              </w:rPr>
            </w:pPr>
            <w:r w:rsidRPr="00EB3491">
              <w:rPr>
                <w:sz w:val="24"/>
                <w:szCs w:val="24"/>
                <w:lang w:val="es-ES"/>
              </w:rPr>
              <w:t>-Escaso recursos de aprendizaje.</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Limitada oferta de carreras docentes.</w:t>
            </w:r>
          </w:p>
        </w:tc>
        <w:tc>
          <w:tcPr>
            <w:tcW w:w="2832" w:type="dxa"/>
          </w:tcPr>
          <w:p w:rsidR="005B5257" w:rsidRPr="00EB3491" w:rsidRDefault="005B5257" w:rsidP="00652030">
            <w:pPr>
              <w:jc w:val="both"/>
              <w:rPr>
                <w:sz w:val="24"/>
                <w:szCs w:val="24"/>
                <w:lang w:val="es-ES"/>
              </w:rPr>
            </w:pPr>
            <w:r w:rsidRPr="00EB3491">
              <w:rPr>
                <w:sz w:val="24"/>
                <w:szCs w:val="24"/>
                <w:lang w:val="es-ES"/>
              </w:rPr>
              <w:t>-Inexistencia de un  estudios de oferta y demanda educativa.</w:t>
            </w:r>
          </w:p>
        </w:tc>
      </w:tr>
    </w:tbl>
    <w:p w:rsidR="005B5257" w:rsidRPr="00EB3491" w:rsidRDefault="005B5257" w:rsidP="005B5257">
      <w:pPr>
        <w:jc w:val="both"/>
        <w:rPr>
          <w:rFonts w:ascii="Times New Roman" w:hAnsi="Times New Roman" w:cs="Times New Roman"/>
          <w:sz w:val="24"/>
          <w:szCs w:val="24"/>
          <w:lang w:val="en-US"/>
        </w:rPr>
      </w:pPr>
      <w:r w:rsidRPr="00EB3491">
        <w:rPr>
          <w:rFonts w:ascii="Times New Roman" w:hAnsi="Times New Roman" w:cs="Times New Roman"/>
          <w:sz w:val="24"/>
          <w:szCs w:val="24"/>
          <w:lang w:val="en-US"/>
        </w:rPr>
        <w:t>Fuente: SIGES.</w:t>
      </w:r>
    </w:p>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 xml:space="preserve">              2.1. 3 MATRÍCULA.</w:t>
      </w:r>
    </w:p>
    <w:p w:rsidR="005B5257" w:rsidRPr="00EB3491" w:rsidRDefault="005B5257" w:rsidP="005B5257">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rPr>
            </w:pPr>
            <w:r w:rsidRPr="00EB3491">
              <w:rPr>
                <w:sz w:val="24"/>
                <w:szCs w:val="24"/>
              </w:rPr>
              <w:t>Resultados obtenidos</w:t>
            </w:r>
          </w:p>
        </w:tc>
        <w:tc>
          <w:tcPr>
            <w:tcW w:w="2831" w:type="dxa"/>
          </w:tcPr>
          <w:p w:rsidR="005B5257" w:rsidRPr="00EB3491" w:rsidRDefault="005B5257" w:rsidP="00652030">
            <w:pPr>
              <w:jc w:val="both"/>
              <w:rPr>
                <w:sz w:val="24"/>
                <w:szCs w:val="24"/>
              </w:rPr>
            </w:pPr>
            <w:r w:rsidRPr="00EB3491">
              <w:rPr>
                <w:sz w:val="24"/>
                <w:szCs w:val="24"/>
              </w:rPr>
              <w:t>Problemas identificados</w:t>
            </w:r>
          </w:p>
        </w:tc>
        <w:tc>
          <w:tcPr>
            <w:tcW w:w="2832" w:type="dxa"/>
          </w:tcPr>
          <w:p w:rsidR="005B5257" w:rsidRPr="00EB3491" w:rsidRDefault="005B5257" w:rsidP="00652030">
            <w:pPr>
              <w:jc w:val="both"/>
              <w:rPr>
                <w:sz w:val="24"/>
                <w:szCs w:val="24"/>
              </w:rPr>
            </w:pPr>
            <w:r w:rsidRPr="00EB3491">
              <w:rPr>
                <w:sz w:val="24"/>
                <w:szCs w:val="24"/>
              </w:rPr>
              <w:t>Causas asociadas</w:t>
            </w:r>
          </w:p>
        </w:tc>
      </w:tr>
      <w:tr w:rsidR="005B5257" w:rsidRPr="00EB3491" w:rsidTr="00652030">
        <w:tc>
          <w:tcPr>
            <w:tcW w:w="2831" w:type="dxa"/>
            <w:vMerge w:val="restart"/>
          </w:tcPr>
          <w:p w:rsidR="005B5257" w:rsidRPr="00EB3491" w:rsidRDefault="005B5257" w:rsidP="00652030">
            <w:pPr>
              <w:spacing w:after="160" w:line="259" w:lineRule="auto"/>
              <w:contextualSpacing/>
              <w:rPr>
                <w:sz w:val="24"/>
                <w:szCs w:val="24"/>
                <w:lang w:val="es-ES"/>
              </w:rPr>
            </w:pPr>
            <w:r w:rsidRPr="00EB3491">
              <w:rPr>
                <w:sz w:val="24"/>
                <w:szCs w:val="24"/>
                <w:lang w:val="es-ES"/>
              </w:rPr>
              <w:t>Educ. Inicial:</w:t>
            </w:r>
          </w:p>
          <w:p w:rsidR="005B5257" w:rsidRPr="00EB3491" w:rsidRDefault="005B5257" w:rsidP="00652030">
            <w:pPr>
              <w:spacing w:after="160" w:line="259" w:lineRule="auto"/>
              <w:contextualSpacing/>
              <w:rPr>
                <w:sz w:val="24"/>
                <w:szCs w:val="24"/>
                <w:lang w:val="es-ES"/>
              </w:rPr>
            </w:pPr>
            <w:r w:rsidRPr="00EB3491">
              <w:rPr>
                <w:sz w:val="24"/>
                <w:szCs w:val="24"/>
                <w:lang w:val="es-ES"/>
              </w:rPr>
              <w:t>permanencia en un 100%</w:t>
            </w:r>
          </w:p>
          <w:p w:rsidR="005B5257" w:rsidRPr="00EB3491" w:rsidRDefault="005B5257" w:rsidP="00652030">
            <w:pPr>
              <w:spacing w:after="160" w:line="259" w:lineRule="auto"/>
              <w:contextualSpacing/>
              <w:rPr>
                <w:sz w:val="24"/>
                <w:szCs w:val="24"/>
                <w:lang w:val="es-ES"/>
              </w:rPr>
            </w:pPr>
            <w:r w:rsidRPr="00EB3491">
              <w:rPr>
                <w:sz w:val="24"/>
                <w:szCs w:val="24"/>
                <w:lang w:val="es-ES"/>
              </w:rPr>
              <w:t>Educ. Física: Permanencia en un 100%</w:t>
            </w:r>
          </w:p>
          <w:p w:rsidR="005B5257" w:rsidRPr="00EB3491" w:rsidRDefault="005B5257" w:rsidP="00652030">
            <w:pPr>
              <w:spacing w:after="160" w:line="259" w:lineRule="auto"/>
              <w:contextualSpacing/>
              <w:rPr>
                <w:sz w:val="24"/>
                <w:szCs w:val="24"/>
                <w:lang w:val="es-ES"/>
              </w:rPr>
            </w:pPr>
            <w:r w:rsidRPr="00EB3491">
              <w:rPr>
                <w:sz w:val="24"/>
                <w:szCs w:val="24"/>
                <w:lang w:val="es-ES"/>
              </w:rPr>
              <w:t>Matemática: permanencia en un 85%</w:t>
            </w:r>
          </w:p>
          <w:p w:rsidR="005B5257" w:rsidRPr="00EB3491" w:rsidRDefault="005B5257" w:rsidP="00652030">
            <w:pPr>
              <w:spacing w:after="160" w:line="259" w:lineRule="auto"/>
              <w:contextualSpacing/>
              <w:rPr>
                <w:sz w:val="24"/>
                <w:szCs w:val="24"/>
                <w:lang w:val="es-ES"/>
              </w:rPr>
            </w:pPr>
            <w:r w:rsidRPr="00EB3491">
              <w:rPr>
                <w:sz w:val="24"/>
                <w:szCs w:val="24"/>
                <w:lang w:val="es-ES"/>
              </w:rPr>
              <w:t>Computación: permanencia en un 95%</w:t>
            </w:r>
          </w:p>
          <w:p w:rsidR="005B5257" w:rsidRPr="00EB3491" w:rsidRDefault="005B5257" w:rsidP="00652030">
            <w:pPr>
              <w:spacing w:after="160" w:line="259" w:lineRule="auto"/>
              <w:contextualSpacing/>
              <w:rPr>
                <w:sz w:val="24"/>
                <w:szCs w:val="24"/>
                <w:lang w:val="es-ES"/>
              </w:rPr>
            </w:pPr>
            <w:r w:rsidRPr="00EB3491">
              <w:rPr>
                <w:sz w:val="24"/>
                <w:szCs w:val="24"/>
                <w:lang w:val="es-ES"/>
              </w:rPr>
              <w:t>Inglés: permanencia en un 95%</w:t>
            </w:r>
          </w:p>
          <w:p w:rsidR="005B5257" w:rsidRPr="00EB3491" w:rsidRDefault="005B5257" w:rsidP="00652030">
            <w:pPr>
              <w:spacing w:after="160" w:line="259" w:lineRule="auto"/>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Matrícula extemporánea</w:t>
            </w:r>
          </w:p>
        </w:tc>
        <w:tc>
          <w:tcPr>
            <w:tcW w:w="2832" w:type="dxa"/>
          </w:tcPr>
          <w:p w:rsidR="005B5257" w:rsidRPr="00EB3491" w:rsidRDefault="005B5257" w:rsidP="00652030">
            <w:pPr>
              <w:jc w:val="both"/>
              <w:rPr>
                <w:sz w:val="24"/>
                <w:szCs w:val="24"/>
                <w:lang w:val="es-ES"/>
              </w:rPr>
            </w:pPr>
            <w:r w:rsidRPr="00EB3491">
              <w:rPr>
                <w:sz w:val="24"/>
                <w:szCs w:val="24"/>
                <w:lang w:val="es-ES"/>
              </w:rPr>
              <w:t>-Empleo laboral afuera de la Institución.</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Alumnos no matriculados</w:t>
            </w:r>
          </w:p>
        </w:tc>
        <w:tc>
          <w:tcPr>
            <w:tcW w:w="2832" w:type="dxa"/>
          </w:tcPr>
          <w:p w:rsidR="005B5257" w:rsidRPr="00EB3491" w:rsidRDefault="005B5257" w:rsidP="00652030">
            <w:pPr>
              <w:jc w:val="both"/>
              <w:rPr>
                <w:sz w:val="24"/>
                <w:szCs w:val="24"/>
                <w:lang w:val="es-ES"/>
              </w:rPr>
            </w:pPr>
            <w:r w:rsidRPr="00EB3491">
              <w:rPr>
                <w:sz w:val="24"/>
                <w:szCs w:val="24"/>
                <w:lang w:val="es-ES"/>
              </w:rPr>
              <w:t>-Bajo recursos económicos del estudiante.</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Alumnos desaprobados</w:t>
            </w:r>
          </w:p>
        </w:tc>
        <w:tc>
          <w:tcPr>
            <w:tcW w:w="2832" w:type="dxa"/>
          </w:tcPr>
          <w:p w:rsidR="005B5257" w:rsidRPr="00EB3491" w:rsidRDefault="005B5257" w:rsidP="00652030">
            <w:pPr>
              <w:jc w:val="both"/>
              <w:rPr>
                <w:sz w:val="24"/>
                <w:szCs w:val="24"/>
                <w:lang w:val="es-ES"/>
              </w:rPr>
            </w:pPr>
            <w:r w:rsidRPr="00EB3491">
              <w:rPr>
                <w:sz w:val="24"/>
                <w:szCs w:val="24"/>
                <w:lang w:val="es-ES"/>
              </w:rPr>
              <w:t>-Desinterés por parte del estudiante.</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652030">
            <w:pPr>
              <w:jc w:val="both"/>
              <w:rPr>
                <w:sz w:val="24"/>
                <w:szCs w:val="24"/>
                <w:lang w:val="es-ES"/>
              </w:rPr>
            </w:pPr>
          </w:p>
        </w:tc>
        <w:tc>
          <w:tcPr>
            <w:tcW w:w="2832" w:type="dxa"/>
          </w:tcPr>
          <w:p w:rsidR="005B5257" w:rsidRPr="00EB3491" w:rsidRDefault="005B5257" w:rsidP="00652030">
            <w:pPr>
              <w:jc w:val="both"/>
              <w:rPr>
                <w:sz w:val="24"/>
                <w:szCs w:val="24"/>
                <w:lang w:val="es-ES"/>
              </w:rPr>
            </w:pPr>
          </w:p>
        </w:tc>
      </w:tr>
    </w:tbl>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Fuente: SIGES.</w:t>
      </w:r>
    </w:p>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2.1.4 LICENCIA O ABANDONO DE ESTUDIOS.</w:t>
      </w:r>
    </w:p>
    <w:p w:rsidR="005B5257" w:rsidRPr="00EB3491" w:rsidRDefault="005B5257" w:rsidP="005B5257">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rPr>
            </w:pPr>
            <w:r w:rsidRPr="00EB3491">
              <w:rPr>
                <w:sz w:val="24"/>
                <w:szCs w:val="24"/>
              </w:rPr>
              <w:t>Resultados obtenidos</w:t>
            </w:r>
          </w:p>
        </w:tc>
        <w:tc>
          <w:tcPr>
            <w:tcW w:w="2831" w:type="dxa"/>
          </w:tcPr>
          <w:p w:rsidR="005B5257" w:rsidRPr="00EB3491" w:rsidRDefault="005B5257" w:rsidP="00652030">
            <w:pPr>
              <w:jc w:val="both"/>
              <w:rPr>
                <w:sz w:val="24"/>
                <w:szCs w:val="24"/>
              </w:rPr>
            </w:pPr>
            <w:r w:rsidRPr="00EB3491">
              <w:rPr>
                <w:sz w:val="24"/>
                <w:szCs w:val="24"/>
              </w:rPr>
              <w:t>Problemas identificados</w:t>
            </w:r>
          </w:p>
        </w:tc>
        <w:tc>
          <w:tcPr>
            <w:tcW w:w="2832" w:type="dxa"/>
          </w:tcPr>
          <w:p w:rsidR="005B5257" w:rsidRPr="00EB3491" w:rsidRDefault="005B5257" w:rsidP="00652030">
            <w:pPr>
              <w:jc w:val="both"/>
              <w:rPr>
                <w:sz w:val="24"/>
                <w:szCs w:val="24"/>
              </w:rPr>
            </w:pPr>
            <w:r w:rsidRPr="00EB3491">
              <w:rPr>
                <w:sz w:val="24"/>
                <w:szCs w:val="24"/>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Constitución familiar</w:t>
            </w:r>
          </w:p>
        </w:tc>
        <w:tc>
          <w:tcPr>
            <w:tcW w:w="2832" w:type="dxa"/>
          </w:tcPr>
          <w:p w:rsidR="005B5257" w:rsidRPr="00EB3491" w:rsidRDefault="005B5257" w:rsidP="00652030">
            <w:pPr>
              <w:jc w:val="both"/>
              <w:rPr>
                <w:sz w:val="24"/>
                <w:szCs w:val="24"/>
                <w:lang w:val="es-ES"/>
              </w:rPr>
            </w:pPr>
            <w:r w:rsidRPr="00EB3491">
              <w:rPr>
                <w:sz w:val="24"/>
                <w:szCs w:val="24"/>
                <w:lang w:val="es-ES"/>
              </w:rPr>
              <w:t>-Embarazos no planificados.</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652030">
            <w:pPr>
              <w:pStyle w:val="Prrafodelista"/>
              <w:spacing w:after="160" w:line="259" w:lineRule="auto"/>
              <w:ind w:left="0"/>
              <w:contextualSpacing/>
              <w:jc w:val="left"/>
            </w:pPr>
            <w:r w:rsidRPr="00EB3491">
              <w:t>-Búsqueda de  empleo para solventar gastos personales.</w:t>
            </w:r>
          </w:p>
        </w:tc>
        <w:tc>
          <w:tcPr>
            <w:tcW w:w="2832" w:type="dxa"/>
          </w:tcPr>
          <w:p w:rsidR="005B5257" w:rsidRPr="00EB3491" w:rsidRDefault="005B5257" w:rsidP="00652030">
            <w:pPr>
              <w:jc w:val="both"/>
              <w:rPr>
                <w:sz w:val="24"/>
                <w:szCs w:val="24"/>
                <w:lang w:val="es-ES"/>
              </w:rPr>
            </w:pPr>
            <w:r w:rsidRPr="00EB3491">
              <w:rPr>
                <w:sz w:val="24"/>
                <w:szCs w:val="24"/>
                <w:lang w:val="es-ES"/>
              </w:rPr>
              <w:t>-Necesidades económicas personales</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Desmotivación por la carrera profesional docente.</w:t>
            </w:r>
          </w:p>
        </w:tc>
        <w:tc>
          <w:tcPr>
            <w:tcW w:w="2832" w:type="dxa"/>
          </w:tcPr>
          <w:p w:rsidR="005B5257" w:rsidRPr="00EB3491" w:rsidRDefault="005B5257" w:rsidP="00652030">
            <w:pPr>
              <w:jc w:val="both"/>
              <w:rPr>
                <w:sz w:val="24"/>
                <w:szCs w:val="24"/>
                <w:lang w:val="es-ES"/>
              </w:rPr>
            </w:pPr>
            <w:r w:rsidRPr="00EB3491">
              <w:rPr>
                <w:sz w:val="24"/>
                <w:szCs w:val="24"/>
                <w:lang w:val="es-ES"/>
              </w:rPr>
              <w:t>-Escasa orientación vocacional docente.</w:t>
            </w:r>
          </w:p>
        </w:tc>
      </w:tr>
    </w:tbl>
    <w:p w:rsidR="005B5257" w:rsidRPr="00EB3491" w:rsidRDefault="005B5257" w:rsidP="005B5257">
      <w:pPr>
        <w:jc w:val="both"/>
        <w:rPr>
          <w:rFonts w:ascii="Times New Roman" w:hAnsi="Times New Roman" w:cs="Times New Roman"/>
          <w:sz w:val="24"/>
          <w:szCs w:val="24"/>
          <w:lang w:val="en-US"/>
        </w:rPr>
      </w:pPr>
      <w:r w:rsidRPr="00EB3491">
        <w:rPr>
          <w:rFonts w:ascii="Times New Roman" w:hAnsi="Times New Roman" w:cs="Times New Roman"/>
          <w:sz w:val="24"/>
          <w:szCs w:val="24"/>
          <w:lang w:val="en-US"/>
        </w:rPr>
        <w:t>Fuente: SIGES.</w:t>
      </w:r>
    </w:p>
    <w:p w:rsidR="005B5257" w:rsidRPr="00EB3491" w:rsidRDefault="005B5257" w:rsidP="005B5257">
      <w:pPr>
        <w:jc w:val="both"/>
        <w:rPr>
          <w:rFonts w:ascii="Times New Roman" w:hAnsi="Times New Roman" w:cs="Times New Roman"/>
          <w:sz w:val="24"/>
          <w:szCs w:val="24"/>
          <w:lang w:val="en-US"/>
        </w:rPr>
      </w:pPr>
    </w:p>
    <w:p w:rsidR="005B5257" w:rsidRPr="00EB3491" w:rsidRDefault="005B5257" w:rsidP="005B5257">
      <w:pPr>
        <w:jc w:val="both"/>
        <w:rPr>
          <w:rFonts w:ascii="Times New Roman" w:hAnsi="Times New Roman" w:cs="Times New Roman"/>
          <w:sz w:val="24"/>
          <w:szCs w:val="24"/>
          <w:lang w:val="en-US"/>
        </w:rPr>
      </w:pPr>
      <w:r w:rsidRPr="00EB3491">
        <w:rPr>
          <w:rFonts w:ascii="Times New Roman" w:hAnsi="Times New Roman" w:cs="Times New Roman"/>
          <w:sz w:val="24"/>
          <w:szCs w:val="24"/>
          <w:lang w:val="en-US"/>
        </w:rPr>
        <w:t>2.1.5 TRASLADOS</w:t>
      </w:r>
    </w:p>
    <w:p w:rsidR="005B5257" w:rsidRPr="00EB3491" w:rsidRDefault="005B5257" w:rsidP="005B5257">
      <w:pPr>
        <w:jc w:val="both"/>
        <w:rPr>
          <w:rFonts w:ascii="Times New Roman" w:hAnsi="Times New Roman" w:cs="Times New Roman"/>
          <w:sz w:val="24"/>
          <w:szCs w:val="24"/>
          <w:lang w:val="en-US"/>
        </w:rPr>
      </w:pP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lang w:val="en-US"/>
              </w:rPr>
            </w:pPr>
            <w:r w:rsidRPr="00EB3491">
              <w:rPr>
                <w:sz w:val="24"/>
                <w:szCs w:val="24"/>
                <w:lang w:val="en-US"/>
              </w:rPr>
              <w:t>Resultados obtenidos</w:t>
            </w:r>
          </w:p>
        </w:tc>
        <w:tc>
          <w:tcPr>
            <w:tcW w:w="2831" w:type="dxa"/>
          </w:tcPr>
          <w:p w:rsidR="005B5257" w:rsidRPr="00EB3491" w:rsidRDefault="005B5257" w:rsidP="00652030">
            <w:pPr>
              <w:jc w:val="both"/>
              <w:rPr>
                <w:sz w:val="24"/>
                <w:szCs w:val="24"/>
                <w:lang w:val="en-US"/>
              </w:rPr>
            </w:pPr>
            <w:r w:rsidRPr="00EB3491">
              <w:rPr>
                <w:sz w:val="24"/>
                <w:szCs w:val="24"/>
                <w:lang w:val="en-US"/>
              </w:rPr>
              <w:t>Problemas Identificados</w:t>
            </w:r>
          </w:p>
        </w:tc>
        <w:tc>
          <w:tcPr>
            <w:tcW w:w="2832" w:type="dxa"/>
          </w:tcPr>
          <w:p w:rsidR="005B5257" w:rsidRPr="00EB3491" w:rsidRDefault="005B5257" w:rsidP="00652030">
            <w:pPr>
              <w:jc w:val="both"/>
              <w:rPr>
                <w:sz w:val="24"/>
                <w:szCs w:val="24"/>
                <w:lang w:val="en-US"/>
              </w:rPr>
            </w:pPr>
            <w:r w:rsidRPr="00EB3491">
              <w:rPr>
                <w:sz w:val="24"/>
                <w:szCs w:val="24"/>
                <w:lang w:val="en-US"/>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r w:rsidRPr="00EB3491">
              <w:rPr>
                <w:sz w:val="24"/>
                <w:szCs w:val="24"/>
                <w:lang w:val="es-ES"/>
              </w:rPr>
              <w:t>Traslados internos en 1.5% del total de estudiantes.</w:t>
            </w: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Traslado de estudiantes de la especialidad de matemática e inglés a la especialidad de Educ. Física</w:t>
            </w:r>
          </w:p>
        </w:tc>
        <w:tc>
          <w:tcPr>
            <w:tcW w:w="2832" w:type="dxa"/>
          </w:tcPr>
          <w:p w:rsidR="005B5257" w:rsidRPr="00EB3491" w:rsidRDefault="005B5257" w:rsidP="00652030">
            <w:pPr>
              <w:jc w:val="both"/>
              <w:rPr>
                <w:sz w:val="24"/>
                <w:szCs w:val="24"/>
                <w:lang w:val="es-ES"/>
              </w:rPr>
            </w:pPr>
            <w:r w:rsidRPr="00EB3491">
              <w:rPr>
                <w:sz w:val="24"/>
                <w:szCs w:val="24"/>
                <w:lang w:val="es-ES"/>
              </w:rPr>
              <w:t>-Mayor oportunidad laborar en la especialidad a la que se traslada.</w:t>
            </w: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652030">
            <w:pPr>
              <w:spacing w:after="160" w:line="259" w:lineRule="auto"/>
              <w:contextualSpacing/>
              <w:jc w:val="both"/>
              <w:rPr>
                <w:sz w:val="24"/>
                <w:szCs w:val="24"/>
                <w:lang w:val="es-ES"/>
              </w:rPr>
            </w:pPr>
            <w:r w:rsidRPr="00EB3491">
              <w:rPr>
                <w:sz w:val="24"/>
                <w:szCs w:val="24"/>
                <w:lang w:val="es-ES"/>
              </w:rPr>
              <w:t>-Inexistencia de comisión para evaluar el expediente presentado y de emitir el informe respectivo.</w:t>
            </w:r>
          </w:p>
        </w:tc>
        <w:tc>
          <w:tcPr>
            <w:tcW w:w="2832" w:type="dxa"/>
          </w:tcPr>
          <w:p w:rsidR="005B5257" w:rsidRPr="00EB3491" w:rsidRDefault="005B5257" w:rsidP="00652030">
            <w:pPr>
              <w:jc w:val="both"/>
              <w:rPr>
                <w:sz w:val="24"/>
                <w:szCs w:val="24"/>
                <w:lang w:val="es-ES"/>
              </w:rPr>
            </w:pPr>
            <w:r w:rsidRPr="00EB3491">
              <w:rPr>
                <w:sz w:val="24"/>
                <w:szCs w:val="24"/>
                <w:lang w:val="es-ES"/>
              </w:rPr>
              <w:t>-El procedimiento no se ejecuta.</w:t>
            </w:r>
          </w:p>
        </w:tc>
      </w:tr>
    </w:tbl>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Fuente : SIGES.</w:t>
      </w:r>
    </w:p>
    <w:p w:rsidR="00457D11" w:rsidRPr="00EB3491" w:rsidRDefault="00457D11">
      <w:pPr>
        <w:rPr>
          <w:rFonts w:ascii="Times New Roman" w:hAnsi="Times New Roman" w:cs="Times New Roman"/>
          <w:sz w:val="24"/>
          <w:szCs w:val="24"/>
        </w:rPr>
      </w:pPr>
      <w:r w:rsidRPr="00EB3491">
        <w:rPr>
          <w:rFonts w:ascii="Times New Roman" w:hAnsi="Times New Roman" w:cs="Times New Roman"/>
          <w:sz w:val="24"/>
          <w:szCs w:val="24"/>
        </w:rPr>
        <w:br w:type="page"/>
      </w:r>
    </w:p>
    <w:p w:rsidR="005B5257" w:rsidRPr="00EB3491" w:rsidRDefault="00457D11" w:rsidP="005B5257">
      <w:pPr>
        <w:jc w:val="both"/>
        <w:rPr>
          <w:rFonts w:ascii="Times New Roman" w:hAnsi="Times New Roman" w:cs="Times New Roman"/>
          <w:sz w:val="24"/>
          <w:szCs w:val="24"/>
        </w:rPr>
      </w:pPr>
      <w:r w:rsidRPr="00EB3491">
        <w:rPr>
          <w:rFonts w:ascii="Times New Roman" w:hAnsi="Times New Roman" w:cs="Times New Roman"/>
          <w:sz w:val="24"/>
          <w:szCs w:val="24"/>
        </w:rPr>
        <w:lastRenderedPageBreak/>
        <w:t>2.1.6 PROGRESO</w:t>
      </w:r>
      <w:r w:rsidR="005B5257" w:rsidRPr="00EB3491">
        <w:rPr>
          <w:rFonts w:ascii="Times New Roman" w:hAnsi="Times New Roman" w:cs="Times New Roman"/>
          <w:sz w:val="24"/>
          <w:szCs w:val="24"/>
        </w:rPr>
        <w:t xml:space="preserve"> ACADÉMICO.</w:t>
      </w:r>
    </w:p>
    <w:p w:rsidR="005B5257" w:rsidRPr="00EB3491" w:rsidRDefault="005B5257" w:rsidP="005B5257">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rPr>
            </w:pPr>
            <w:r w:rsidRPr="00EB3491">
              <w:rPr>
                <w:sz w:val="24"/>
                <w:szCs w:val="24"/>
              </w:rPr>
              <w:t>Resultados obtenidos</w:t>
            </w:r>
          </w:p>
        </w:tc>
        <w:tc>
          <w:tcPr>
            <w:tcW w:w="2831" w:type="dxa"/>
          </w:tcPr>
          <w:p w:rsidR="005B5257" w:rsidRPr="00EB3491" w:rsidRDefault="005B5257" w:rsidP="00652030">
            <w:pPr>
              <w:jc w:val="both"/>
              <w:rPr>
                <w:sz w:val="24"/>
                <w:szCs w:val="24"/>
              </w:rPr>
            </w:pPr>
            <w:r w:rsidRPr="00EB3491">
              <w:rPr>
                <w:sz w:val="24"/>
                <w:szCs w:val="24"/>
              </w:rPr>
              <w:t>Problemas identificados</w:t>
            </w:r>
          </w:p>
        </w:tc>
        <w:tc>
          <w:tcPr>
            <w:tcW w:w="2832" w:type="dxa"/>
          </w:tcPr>
          <w:p w:rsidR="005B5257" w:rsidRPr="00EB3491" w:rsidRDefault="005B5257" w:rsidP="00652030">
            <w:pPr>
              <w:jc w:val="both"/>
              <w:rPr>
                <w:sz w:val="24"/>
                <w:szCs w:val="24"/>
              </w:rPr>
            </w:pPr>
            <w:r w:rsidRPr="00EB3491">
              <w:rPr>
                <w:sz w:val="24"/>
                <w:szCs w:val="24"/>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652030">
            <w:pPr>
              <w:jc w:val="both"/>
              <w:rPr>
                <w:sz w:val="24"/>
                <w:szCs w:val="24"/>
                <w:lang w:val="es-ES"/>
              </w:rPr>
            </w:pPr>
          </w:p>
        </w:tc>
        <w:tc>
          <w:tcPr>
            <w:tcW w:w="2832" w:type="dxa"/>
          </w:tcPr>
          <w:p w:rsidR="005B5257" w:rsidRPr="00EB3491" w:rsidRDefault="005B5257" w:rsidP="00652030">
            <w:pPr>
              <w:jc w:val="both"/>
              <w:rPr>
                <w:sz w:val="24"/>
                <w:szCs w:val="24"/>
                <w:lang w:val="es-ES"/>
              </w:rPr>
            </w:pPr>
          </w:p>
        </w:tc>
      </w:tr>
    </w:tbl>
    <w:p w:rsidR="005B5257" w:rsidRPr="00EB3491" w:rsidRDefault="00457D11" w:rsidP="005B5257">
      <w:pPr>
        <w:jc w:val="both"/>
        <w:rPr>
          <w:rFonts w:ascii="Times New Roman" w:hAnsi="Times New Roman" w:cs="Times New Roman"/>
          <w:sz w:val="24"/>
          <w:szCs w:val="24"/>
        </w:rPr>
      </w:pPr>
      <w:r w:rsidRPr="00EB3491">
        <w:rPr>
          <w:rFonts w:ascii="Times New Roman" w:hAnsi="Times New Roman" w:cs="Times New Roman"/>
          <w:sz w:val="24"/>
          <w:szCs w:val="24"/>
        </w:rPr>
        <w:t>Fuente:</w:t>
      </w:r>
      <w:r w:rsidR="005B5257" w:rsidRPr="00EB3491">
        <w:rPr>
          <w:rFonts w:ascii="Times New Roman" w:hAnsi="Times New Roman" w:cs="Times New Roman"/>
          <w:sz w:val="24"/>
          <w:szCs w:val="24"/>
        </w:rPr>
        <w:t xml:space="preserve"> SIGES.</w:t>
      </w:r>
    </w:p>
    <w:p w:rsidR="005B5257" w:rsidRPr="00EB3491" w:rsidRDefault="005B5257" w:rsidP="005B5257">
      <w:pPr>
        <w:jc w:val="both"/>
        <w:rPr>
          <w:rFonts w:ascii="Times New Roman" w:hAnsi="Times New Roman" w:cs="Times New Roman"/>
          <w:sz w:val="24"/>
          <w:szCs w:val="24"/>
        </w:rPr>
      </w:pPr>
    </w:p>
    <w:p w:rsidR="005B5257" w:rsidRPr="00EB3491" w:rsidRDefault="005B5257" w:rsidP="005B5257">
      <w:pPr>
        <w:jc w:val="both"/>
        <w:rPr>
          <w:rFonts w:ascii="Times New Roman" w:hAnsi="Times New Roman" w:cs="Times New Roman"/>
          <w:sz w:val="24"/>
          <w:szCs w:val="24"/>
        </w:rPr>
      </w:pPr>
      <w:r w:rsidRPr="00EB3491">
        <w:rPr>
          <w:rFonts w:ascii="Times New Roman" w:hAnsi="Times New Roman" w:cs="Times New Roman"/>
          <w:sz w:val="24"/>
          <w:szCs w:val="24"/>
        </w:rPr>
        <w:t>2,1.7 PRODUCCIÓN DE INVESTIGACIONES E INNOVACIÓN.</w:t>
      </w:r>
    </w:p>
    <w:tbl>
      <w:tblPr>
        <w:tblStyle w:val="Tablaconcuadrcula"/>
        <w:tblW w:w="0" w:type="auto"/>
        <w:tblLook w:val="04A0" w:firstRow="1" w:lastRow="0" w:firstColumn="1" w:lastColumn="0" w:noHBand="0" w:noVBand="1"/>
      </w:tblPr>
      <w:tblGrid>
        <w:gridCol w:w="2831"/>
        <w:gridCol w:w="2831"/>
        <w:gridCol w:w="2832"/>
      </w:tblGrid>
      <w:tr w:rsidR="005B5257" w:rsidRPr="00EB3491" w:rsidTr="00652030">
        <w:tc>
          <w:tcPr>
            <w:tcW w:w="2831" w:type="dxa"/>
          </w:tcPr>
          <w:p w:rsidR="005B5257" w:rsidRPr="00EB3491" w:rsidRDefault="005B5257" w:rsidP="00652030">
            <w:pPr>
              <w:jc w:val="both"/>
              <w:rPr>
                <w:sz w:val="24"/>
                <w:szCs w:val="24"/>
                <w:lang w:val="en-US"/>
              </w:rPr>
            </w:pPr>
            <w:r w:rsidRPr="00EB3491">
              <w:rPr>
                <w:sz w:val="24"/>
                <w:szCs w:val="24"/>
                <w:lang w:val="en-US"/>
              </w:rPr>
              <w:t>Resultados obtenidos</w:t>
            </w:r>
          </w:p>
        </w:tc>
        <w:tc>
          <w:tcPr>
            <w:tcW w:w="2831" w:type="dxa"/>
          </w:tcPr>
          <w:p w:rsidR="005B5257" w:rsidRPr="00EB3491" w:rsidRDefault="005B5257" w:rsidP="00652030">
            <w:pPr>
              <w:jc w:val="both"/>
              <w:rPr>
                <w:sz w:val="24"/>
                <w:szCs w:val="24"/>
                <w:lang w:val="en-US"/>
              </w:rPr>
            </w:pPr>
            <w:r w:rsidRPr="00EB3491">
              <w:rPr>
                <w:sz w:val="24"/>
                <w:szCs w:val="24"/>
                <w:lang w:val="en-US"/>
              </w:rPr>
              <w:t>Problemas identificados</w:t>
            </w:r>
          </w:p>
        </w:tc>
        <w:tc>
          <w:tcPr>
            <w:tcW w:w="2832" w:type="dxa"/>
          </w:tcPr>
          <w:p w:rsidR="005B5257" w:rsidRPr="00EB3491" w:rsidRDefault="005B5257" w:rsidP="00652030">
            <w:pPr>
              <w:jc w:val="both"/>
              <w:rPr>
                <w:sz w:val="24"/>
                <w:szCs w:val="24"/>
                <w:lang w:val="en-US"/>
              </w:rPr>
            </w:pPr>
            <w:r w:rsidRPr="00EB3491">
              <w:rPr>
                <w:sz w:val="24"/>
                <w:szCs w:val="24"/>
                <w:lang w:val="en-US"/>
              </w:rPr>
              <w:t>Causas asociadas</w:t>
            </w:r>
          </w:p>
        </w:tc>
      </w:tr>
      <w:tr w:rsidR="005B5257" w:rsidRPr="00EB3491" w:rsidTr="00652030">
        <w:tc>
          <w:tcPr>
            <w:tcW w:w="2831" w:type="dxa"/>
            <w:vMerge w:val="restart"/>
          </w:tcPr>
          <w:p w:rsidR="005B5257" w:rsidRPr="00EB3491" w:rsidRDefault="005B5257" w:rsidP="00652030">
            <w:pPr>
              <w:spacing w:after="160" w:line="259" w:lineRule="auto"/>
              <w:ind w:left="360"/>
              <w:contextualSpacing/>
              <w:rPr>
                <w:sz w:val="24"/>
                <w:szCs w:val="24"/>
                <w:lang w:val="es-ES"/>
              </w:rPr>
            </w:pPr>
          </w:p>
          <w:p w:rsidR="005B5257" w:rsidRPr="00EB3491" w:rsidRDefault="005B5257" w:rsidP="00652030">
            <w:pPr>
              <w:spacing w:after="160" w:line="259" w:lineRule="auto"/>
              <w:ind w:left="360"/>
              <w:contextualSpacing/>
              <w:rPr>
                <w:sz w:val="24"/>
                <w:szCs w:val="24"/>
                <w:lang w:val="es-ES"/>
              </w:rPr>
            </w:pPr>
            <w:r w:rsidRPr="00EB3491">
              <w:rPr>
                <w:sz w:val="24"/>
                <w:szCs w:val="24"/>
                <w:lang w:val="es-ES"/>
              </w:rPr>
              <w:t>* cuantos postulantes e ingresantes a la institución</w:t>
            </w: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r w:rsidRPr="00EB3491">
              <w:t>El practicante no articula la práctica con la investigación.</w:t>
            </w: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5B5257">
            <w:pPr>
              <w:pStyle w:val="Prrafodelista"/>
              <w:numPr>
                <w:ilvl w:val="0"/>
                <w:numId w:val="10"/>
              </w:numPr>
              <w:spacing w:after="160" w:line="259" w:lineRule="auto"/>
              <w:ind w:left="0" w:hanging="142"/>
              <w:contextualSpacing/>
              <w:jc w:val="left"/>
            </w:pPr>
          </w:p>
        </w:tc>
        <w:tc>
          <w:tcPr>
            <w:tcW w:w="2832" w:type="dxa"/>
          </w:tcPr>
          <w:p w:rsidR="005B5257" w:rsidRPr="00EB3491" w:rsidRDefault="005B5257" w:rsidP="00652030">
            <w:pPr>
              <w:jc w:val="both"/>
              <w:rPr>
                <w:sz w:val="24"/>
                <w:szCs w:val="24"/>
                <w:lang w:val="es-ES"/>
              </w:rPr>
            </w:pPr>
          </w:p>
        </w:tc>
      </w:tr>
      <w:tr w:rsidR="005B5257" w:rsidRPr="00EB3491" w:rsidTr="00652030">
        <w:tc>
          <w:tcPr>
            <w:tcW w:w="2831" w:type="dxa"/>
            <w:vMerge/>
          </w:tcPr>
          <w:p w:rsidR="005B5257" w:rsidRPr="00EB3491" w:rsidRDefault="005B5257" w:rsidP="00652030">
            <w:pPr>
              <w:jc w:val="both"/>
              <w:rPr>
                <w:sz w:val="24"/>
                <w:szCs w:val="24"/>
                <w:lang w:val="es-ES"/>
              </w:rPr>
            </w:pPr>
          </w:p>
        </w:tc>
        <w:tc>
          <w:tcPr>
            <w:tcW w:w="2831" w:type="dxa"/>
          </w:tcPr>
          <w:p w:rsidR="005B5257" w:rsidRPr="00EB3491" w:rsidRDefault="005B5257" w:rsidP="00652030">
            <w:pPr>
              <w:jc w:val="both"/>
              <w:rPr>
                <w:sz w:val="24"/>
                <w:szCs w:val="24"/>
                <w:lang w:val="es-ES"/>
              </w:rPr>
            </w:pPr>
          </w:p>
        </w:tc>
        <w:tc>
          <w:tcPr>
            <w:tcW w:w="2832" w:type="dxa"/>
          </w:tcPr>
          <w:p w:rsidR="005B5257" w:rsidRPr="00EB3491" w:rsidRDefault="005B5257" w:rsidP="00652030">
            <w:pPr>
              <w:jc w:val="both"/>
              <w:rPr>
                <w:sz w:val="24"/>
                <w:szCs w:val="24"/>
                <w:lang w:val="es-ES"/>
              </w:rPr>
            </w:pPr>
          </w:p>
        </w:tc>
      </w:tr>
    </w:tbl>
    <w:p w:rsidR="00457D11" w:rsidRPr="00EB3491" w:rsidRDefault="005B5257" w:rsidP="005B5257">
      <w:pPr>
        <w:jc w:val="both"/>
        <w:rPr>
          <w:rFonts w:ascii="Times New Roman" w:hAnsi="Times New Roman" w:cs="Times New Roman"/>
          <w:sz w:val="24"/>
          <w:szCs w:val="24"/>
        </w:rPr>
        <w:sectPr w:rsidR="00457D11" w:rsidRPr="00EB3491">
          <w:headerReference w:type="default" r:id="rId17"/>
          <w:footerReference w:type="default" r:id="rId18"/>
          <w:pgSz w:w="11906" w:h="16838"/>
          <w:pgMar w:top="1417" w:right="1701" w:bottom="1417" w:left="1701" w:header="708" w:footer="708" w:gutter="0"/>
          <w:cols w:space="708"/>
          <w:docGrid w:linePitch="360"/>
        </w:sectPr>
      </w:pPr>
      <w:r w:rsidRPr="00EB3491">
        <w:rPr>
          <w:rFonts w:ascii="Times New Roman" w:hAnsi="Times New Roman" w:cs="Times New Roman"/>
          <w:sz w:val="24"/>
          <w:szCs w:val="24"/>
        </w:rPr>
        <w:t>Fuente : SIGES.</w:t>
      </w:r>
    </w:p>
    <w:p w:rsidR="00F1429B" w:rsidRPr="00EB3491" w:rsidRDefault="00F1429B" w:rsidP="00F1429B">
      <w:pPr>
        <w:pStyle w:val="Prrafodelista"/>
        <w:numPr>
          <w:ilvl w:val="1"/>
          <w:numId w:val="15"/>
        </w:numPr>
        <w:ind w:left="567" w:hanging="567"/>
        <w:jc w:val="both"/>
      </w:pPr>
      <w:r w:rsidRPr="00EB3491">
        <w:rPr>
          <w:b/>
          <w:u w:val="single"/>
        </w:rPr>
        <w:lastRenderedPageBreak/>
        <w:t>ANÁLISIS DEL FUNCIONAMIENTO INTERNO DE LA INSTITUCIÓN</w:t>
      </w:r>
      <w:r w:rsidRPr="00EB3491">
        <w:t>.</w:t>
      </w:r>
    </w:p>
    <w:p w:rsidR="00F1429B" w:rsidRPr="00EB3491" w:rsidRDefault="00F1429B" w:rsidP="00F1429B">
      <w:pPr>
        <w:jc w:val="both"/>
        <w:rPr>
          <w:rFonts w:ascii="Times New Roman" w:hAnsi="Times New Roman" w:cs="Times New Roman"/>
          <w:sz w:val="24"/>
          <w:szCs w:val="24"/>
        </w:rPr>
      </w:pPr>
    </w:p>
    <w:tbl>
      <w:tblPr>
        <w:tblStyle w:val="Tablaconcuadrcula"/>
        <w:tblW w:w="14317" w:type="dxa"/>
        <w:tblInd w:w="-5" w:type="dxa"/>
        <w:tblLook w:val="04A0" w:firstRow="1" w:lastRow="0" w:firstColumn="1" w:lastColumn="0" w:noHBand="0" w:noVBand="1"/>
      </w:tblPr>
      <w:tblGrid>
        <w:gridCol w:w="2548"/>
        <w:gridCol w:w="2971"/>
        <w:gridCol w:w="1586"/>
        <w:gridCol w:w="4526"/>
        <w:gridCol w:w="2686"/>
      </w:tblGrid>
      <w:tr w:rsidR="00F1429B" w:rsidRPr="00EB3491" w:rsidTr="00F1429B">
        <w:tc>
          <w:tcPr>
            <w:tcW w:w="2548" w:type="dxa"/>
          </w:tcPr>
          <w:p w:rsidR="00F1429B" w:rsidRPr="00EB3491" w:rsidRDefault="00F1429B" w:rsidP="00652030">
            <w:pPr>
              <w:rPr>
                <w:b/>
                <w:sz w:val="24"/>
                <w:szCs w:val="24"/>
              </w:rPr>
            </w:pPr>
            <w:r w:rsidRPr="00EB3491">
              <w:rPr>
                <w:b/>
                <w:sz w:val="24"/>
                <w:szCs w:val="24"/>
              </w:rPr>
              <w:t>Sub Componente del MSE</w:t>
            </w:r>
          </w:p>
        </w:tc>
        <w:tc>
          <w:tcPr>
            <w:tcW w:w="2971" w:type="dxa"/>
          </w:tcPr>
          <w:p w:rsidR="00F1429B" w:rsidRPr="00EB3491" w:rsidRDefault="00F1429B" w:rsidP="00652030">
            <w:pPr>
              <w:rPr>
                <w:b/>
                <w:sz w:val="24"/>
                <w:szCs w:val="24"/>
              </w:rPr>
            </w:pPr>
            <w:r w:rsidRPr="00EB3491">
              <w:rPr>
                <w:b/>
                <w:sz w:val="24"/>
                <w:szCs w:val="24"/>
              </w:rPr>
              <w:t>Procesos</w:t>
            </w:r>
          </w:p>
        </w:tc>
        <w:tc>
          <w:tcPr>
            <w:tcW w:w="1586" w:type="dxa"/>
          </w:tcPr>
          <w:p w:rsidR="00F1429B" w:rsidRPr="00EB3491" w:rsidRDefault="00F1429B" w:rsidP="00652030">
            <w:pPr>
              <w:rPr>
                <w:b/>
                <w:sz w:val="24"/>
                <w:szCs w:val="24"/>
              </w:rPr>
            </w:pPr>
            <w:r w:rsidRPr="00EB3491">
              <w:rPr>
                <w:b/>
                <w:sz w:val="24"/>
                <w:szCs w:val="24"/>
              </w:rPr>
              <w:t>Puntuación</w:t>
            </w:r>
          </w:p>
        </w:tc>
        <w:tc>
          <w:tcPr>
            <w:tcW w:w="4526" w:type="dxa"/>
          </w:tcPr>
          <w:p w:rsidR="00F1429B" w:rsidRPr="00EB3491" w:rsidRDefault="00F1429B" w:rsidP="00652030">
            <w:pPr>
              <w:rPr>
                <w:b/>
                <w:sz w:val="24"/>
                <w:szCs w:val="24"/>
              </w:rPr>
            </w:pPr>
            <w:r w:rsidRPr="00EB3491">
              <w:rPr>
                <w:b/>
                <w:sz w:val="24"/>
                <w:szCs w:val="24"/>
              </w:rPr>
              <w:t>Problemas/Aspectos positivos identificados</w:t>
            </w:r>
          </w:p>
        </w:tc>
        <w:tc>
          <w:tcPr>
            <w:tcW w:w="2686" w:type="dxa"/>
          </w:tcPr>
          <w:p w:rsidR="00F1429B" w:rsidRPr="00EB3491" w:rsidRDefault="00F1429B" w:rsidP="00652030">
            <w:pPr>
              <w:rPr>
                <w:b/>
                <w:sz w:val="24"/>
                <w:szCs w:val="24"/>
              </w:rPr>
            </w:pPr>
            <w:r w:rsidRPr="00EB3491">
              <w:rPr>
                <w:b/>
                <w:sz w:val="24"/>
                <w:szCs w:val="24"/>
              </w:rPr>
              <w:t>Causas Asociadas</w:t>
            </w:r>
          </w:p>
        </w:tc>
      </w:tr>
      <w:tr w:rsidR="00F1429B" w:rsidRPr="00EB3491" w:rsidTr="00F1429B">
        <w:tc>
          <w:tcPr>
            <w:tcW w:w="2548" w:type="dxa"/>
            <w:vMerge w:val="restart"/>
          </w:tcPr>
          <w:p w:rsidR="00F1429B" w:rsidRPr="00EB3491" w:rsidRDefault="00F1429B" w:rsidP="00652030">
            <w:pPr>
              <w:jc w:val="both"/>
              <w:rPr>
                <w:sz w:val="24"/>
                <w:szCs w:val="24"/>
              </w:rPr>
            </w:pPr>
          </w:p>
          <w:p w:rsidR="00F1429B" w:rsidRPr="00EB3491" w:rsidRDefault="00F1429B" w:rsidP="00652030">
            <w:pPr>
              <w:jc w:val="both"/>
              <w:rPr>
                <w:sz w:val="24"/>
                <w:szCs w:val="24"/>
              </w:rPr>
            </w:pPr>
            <w:r w:rsidRPr="00EB3491">
              <w:rPr>
                <w:sz w:val="24"/>
                <w:szCs w:val="24"/>
              </w:rPr>
              <w:t>Gestión Institucional</w:t>
            </w:r>
          </w:p>
        </w:tc>
        <w:tc>
          <w:tcPr>
            <w:tcW w:w="2971" w:type="dxa"/>
          </w:tcPr>
          <w:p w:rsidR="00F1429B" w:rsidRPr="00EB3491" w:rsidRDefault="00F1429B" w:rsidP="00652030">
            <w:pPr>
              <w:jc w:val="both"/>
              <w:rPr>
                <w:sz w:val="24"/>
                <w:szCs w:val="24"/>
              </w:rPr>
            </w:pPr>
            <w:r w:rsidRPr="00EB3491">
              <w:rPr>
                <w:sz w:val="24"/>
                <w:szCs w:val="24"/>
              </w:rPr>
              <w:t>Dirección estratégica</w:t>
            </w:r>
          </w:p>
        </w:tc>
        <w:tc>
          <w:tcPr>
            <w:tcW w:w="1586" w:type="dxa"/>
          </w:tcPr>
          <w:p w:rsidR="00F1429B" w:rsidRPr="00EB3491" w:rsidRDefault="00F1429B" w:rsidP="00652030">
            <w:pPr>
              <w:rPr>
                <w:sz w:val="24"/>
                <w:szCs w:val="24"/>
              </w:rPr>
            </w:pPr>
            <w:r w:rsidRPr="00EB3491">
              <w:rPr>
                <w:sz w:val="24"/>
                <w:szCs w:val="24"/>
              </w:rPr>
              <w:t>0</w:t>
            </w:r>
          </w:p>
        </w:tc>
        <w:tc>
          <w:tcPr>
            <w:tcW w:w="4526" w:type="dxa"/>
          </w:tcPr>
          <w:p w:rsidR="00F1429B" w:rsidRPr="00EB3491" w:rsidRDefault="00F1429B" w:rsidP="00652030">
            <w:pPr>
              <w:jc w:val="both"/>
              <w:rPr>
                <w:sz w:val="24"/>
                <w:szCs w:val="24"/>
              </w:rPr>
            </w:pPr>
            <w:r w:rsidRPr="00EB3491">
              <w:rPr>
                <w:sz w:val="24"/>
                <w:szCs w:val="24"/>
              </w:rPr>
              <w:t>Déficit de planteamiento de objetivos para lograr la misión y visión  propuesta.</w:t>
            </w:r>
          </w:p>
        </w:tc>
        <w:tc>
          <w:tcPr>
            <w:tcW w:w="2686" w:type="dxa"/>
          </w:tcPr>
          <w:p w:rsidR="00F1429B" w:rsidRPr="00EB3491" w:rsidRDefault="00F1429B" w:rsidP="00652030">
            <w:pPr>
              <w:jc w:val="both"/>
              <w:rPr>
                <w:sz w:val="24"/>
                <w:szCs w:val="24"/>
              </w:rPr>
            </w:pPr>
            <w:r w:rsidRPr="00EB3491">
              <w:rPr>
                <w:sz w:val="24"/>
                <w:szCs w:val="24"/>
              </w:rPr>
              <w:t>Escasa difusión de objetivos propuestos para lograr la misión y visión.</w:t>
            </w: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Organización</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Déficit de personal nombrado,  dificulta responsabilidad en las áreas propuestas por el nuevo modelo.</w:t>
            </w:r>
          </w:p>
        </w:tc>
        <w:tc>
          <w:tcPr>
            <w:tcW w:w="2686" w:type="dxa"/>
          </w:tcPr>
          <w:p w:rsidR="00F1429B" w:rsidRPr="00EB3491" w:rsidRDefault="00F1429B" w:rsidP="00652030">
            <w:pPr>
              <w:jc w:val="both"/>
              <w:rPr>
                <w:sz w:val="24"/>
                <w:szCs w:val="24"/>
              </w:rPr>
            </w:pPr>
            <w:r w:rsidRPr="00EB3491">
              <w:rPr>
                <w:sz w:val="24"/>
                <w:szCs w:val="24"/>
              </w:rPr>
              <w:t>No está considerado en el MOF.</w:t>
            </w: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Mejora continua</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Inexistencia de optimización de los procesos.</w:t>
            </w:r>
          </w:p>
        </w:tc>
        <w:tc>
          <w:tcPr>
            <w:tcW w:w="2686" w:type="dxa"/>
          </w:tcPr>
          <w:p w:rsidR="00F1429B" w:rsidRPr="00EB3491" w:rsidRDefault="00F1429B" w:rsidP="00652030">
            <w:pPr>
              <w:jc w:val="both"/>
              <w:rPr>
                <w:sz w:val="24"/>
                <w:szCs w:val="24"/>
              </w:rPr>
            </w:pPr>
            <w:r w:rsidRPr="00EB3491">
              <w:rPr>
                <w:sz w:val="24"/>
                <w:szCs w:val="24"/>
              </w:rPr>
              <w:t>Procesos no definidos claramente.</w:t>
            </w: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Transparencia</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Información inoportuna.</w:t>
            </w:r>
          </w:p>
        </w:tc>
        <w:tc>
          <w:tcPr>
            <w:tcW w:w="2686" w:type="dxa"/>
          </w:tcPr>
          <w:p w:rsidR="00F1429B" w:rsidRPr="00EB3491" w:rsidRDefault="00F1429B" w:rsidP="00652030">
            <w:pPr>
              <w:jc w:val="both"/>
              <w:rPr>
                <w:sz w:val="24"/>
                <w:szCs w:val="24"/>
              </w:rPr>
            </w:pPr>
            <w:r w:rsidRPr="00EB3491">
              <w:rPr>
                <w:sz w:val="24"/>
                <w:szCs w:val="24"/>
              </w:rPr>
              <w:t>Página web de la institución desactualizada.</w:t>
            </w:r>
          </w:p>
        </w:tc>
      </w:tr>
      <w:tr w:rsidR="00F1429B" w:rsidRPr="00EB3491" w:rsidTr="00F1429B">
        <w:tc>
          <w:tcPr>
            <w:tcW w:w="2548" w:type="dxa"/>
            <w:vMerge w:val="restart"/>
          </w:tcPr>
          <w:p w:rsidR="00F1429B" w:rsidRPr="00EB3491" w:rsidRDefault="00F1429B" w:rsidP="00652030">
            <w:pPr>
              <w:jc w:val="both"/>
              <w:rPr>
                <w:sz w:val="24"/>
                <w:szCs w:val="24"/>
              </w:rPr>
            </w:pPr>
          </w:p>
          <w:p w:rsidR="00F1429B" w:rsidRPr="00EB3491" w:rsidRDefault="00F1429B" w:rsidP="00652030">
            <w:pPr>
              <w:jc w:val="both"/>
              <w:rPr>
                <w:sz w:val="24"/>
                <w:szCs w:val="24"/>
              </w:rPr>
            </w:pPr>
          </w:p>
          <w:p w:rsidR="00F1429B" w:rsidRPr="00EB3491" w:rsidRDefault="00F1429B" w:rsidP="00652030">
            <w:pPr>
              <w:jc w:val="both"/>
              <w:rPr>
                <w:sz w:val="24"/>
                <w:szCs w:val="24"/>
              </w:rPr>
            </w:pPr>
          </w:p>
          <w:p w:rsidR="00F1429B" w:rsidRPr="00EB3491" w:rsidRDefault="00F1429B" w:rsidP="00652030">
            <w:pPr>
              <w:jc w:val="both"/>
              <w:rPr>
                <w:sz w:val="24"/>
                <w:szCs w:val="24"/>
              </w:rPr>
            </w:pPr>
            <w:r w:rsidRPr="00EB3491">
              <w:rPr>
                <w:sz w:val="24"/>
                <w:szCs w:val="24"/>
              </w:rPr>
              <w:t>Gestión académica y programa de estudios</w:t>
            </w:r>
          </w:p>
        </w:tc>
        <w:tc>
          <w:tcPr>
            <w:tcW w:w="2971" w:type="dxa"/>
          </w:tcPr>
          <w:p w:rsidR="00F1429B" w:rsidRPr="00EB3491" w:rsidRDefault="00F1429B" w:rsidP="00652030">
            <w:pPr>
              <w:jc w:val="both"/>
              <w:rPr>
                <w:sz w:val="24"/>
                <w:szCs w:val="24"/>
              </w:rPr>
            </w:pPr>
            <w:r w:rsidRPr="00EB3491">
              <w:rPr>
                <w:sz w:val="24"/>
                <w:szCs w:val="24"/>
              </w:rPr>
              <w:t>Servicios académicos a estudiantes</w:t>
            </w:r>
          </w:p>
        </w:tc>
        <w:tc>
          <w:tcPr>
            <w:tcW w:w="1586" w:type="dxa"/>
          </w:tcPr>
          <w:p w:rsidR="00F1429B" w:rsidRPr="00EB3491" w:rsidRDefault="00F1429B" w:rsidP="00652030">
            <w:pPr>
              <w:rPr>
                <w:sz w:val="24"/>
                <w:szCs w:val="24"/>
              </w:rPr>
            </w:pPr>
            <w:r w:rsidRPr="00EB3491">
              <w:rPr>
                <w:sz w:val="24"/>
                <w:szCs w:val="24"/>
              </w:rPr>
              <w:t>2</w:t>
            </w:r>
          </w:p>
        </w:tc>
        <w:tc>
          <w:tcPr>
            <w:tcW w:w="4526" w:type="dxa"/>
          </w:tcPr>
          <w:p w:rsidR="00F1429B" w:rsidRPr="00EB3491" w:rsidRDefault="00F1429B" w:rsidP="00652030">
            <w:pPr>
              <w:jc w:val="both"/>
              <w:rPr>
                <w:sz w:val="24"/>
                <w:szCs w:val="24"/>
              </w:rPr>
            </w:pPr>
            <w:r w:rsidRPr="00EB3491">
              <w:rPr>
                <w:sz w:val="24"/>
                <w:szCs w:val="24"/>
              </w:rPr>
              <w:t>Se cumple con un 80% en el avance curricular de los sílabos.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Atracción a estudiantes</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Aplicación de estrategias motivacionales (academia)</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Seguimiento a egresados</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Existencia de registros de egresados y lugar donde laboran en los últimos años.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 xml:space="preserve">Formación académica </w:t>
            </w:r>
          </w:p>
        </w:tc>
        <w:tc>
          <w:tcPr>
            <w:tcW w:w="1586" w:type="dxa"/>
          </w:tcPr>
          <w:p w:rsidR="00F1429B" w:rsidRPr="00EB3491" w:rsidRDefault="00F1429B" w:rsidP="00652030">
            <w:pPr>
              <w:rPr>
                <w:sz w:val="24"/>
                <w:szCs w:val="24"/>
              </w:rPr>
            </w:pPr>
            <w:r w:rsidRPr="00EB3491">
              <w:rPr>
                <w:sz w:val="24"/>
                <w:szCs w:val="24"/>
              </w:rPr>
              <w:t>0</w:t>
            </w:r>
          </w:p>
        </w:tc>
        <w:tc>
          <w:tcPr>
            <w:tcW w:w="4526" w:type="dxa"/>
          </w:tcPr>
          <w:p w:rsidR="00F1429B" w:rsidRPr="00EB3491" w:rsidRDefault="00F1429B" w:rsidP="00652030">
            <w:pPr>
              <w:jc w:val="both"/>
              <w:rPr>
                <w:sz w:val="24"/>
                <w:szCs w:val="24"/>
              </w:rPr>
            </w:pPr>
            <w:r w:rsidRPr="00EB3491">
              <w:rPr>
                <w:sz w:val="24"/>
                <w:szCs w:val="24"/>
              </w:rPr>
              <w:t>Carencia de estudios en post grados y segunda especialidad.</w:t>
            </w:r>
          </w:p>
        </w:tc>
        <w:tc>
          <w:tcPr>
            <w:tcW w:w="2686" w:type="dxa"/>
          </w:tcPr>
          <w:p w:rsidR="00F1429B" w:rsidRPr="00EB3491" w:rsidRDefault="00F1429B" w:rsidP="00652030">
            <w:pPr>
              <w:jc w:val="both"/>
              <w:rPr>
                <w:sz w:val="24"/>
                <w:szCs w:val="24"/>
              </w:rPr>
            </w:pPr>
            <w:r w:rsidRPr="00EB3491">
              <w:rPr>
                <w:sz w:val="24"/>
                <w:szCs w:val="24"/>
              </w:rPr>
              <w:t>Disponibilidad de tiempo</w:t>
            </w: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Práctica pre profesional</w:t>
            </w:r>
          </w:p>
        </w:tc>
        <w:tc>
          <w:tcPr>
            <w:tcW w:w="1586" w:type="dxa"/>
          </w:tcPr>
          <w:p w:rsidR="00F1429B" w:rsidRPr="00EB3491" w:rsidRDefault="00F1429B" w:rsidP="00652030">
            <w:pPr>
              <w:rPr>
                <w:sz w:val="24"/>
                <w:szCs w:val="24"/>
              </w:rPr>
            </w:pPr>
            <w:r w:rsidRPr="00EB3491">
              <w:rPr>
                <w:sz w:val="24"/>
                <w:szCs w:val="24"/>
              </w:rPr>
              <w:t>2</w:t>
            </w:r>
          </w:p>
        </w:tc>
        <w:tc>
          <w:tcPr>
            <w:tcW w:w="4526" w:type="dxa"/>
          </w:tcPr>
          <w:p w:rsidR="00F1429B" w:rsidRPr="00EB3491" w:rsidRDefault="00F1429B" w:rsidP="00652030">
            <w:pPr>
              <w:jc w:val="both"/>
              <w:rPr>
                <w:sz w:val="24"/>
                <w:szCs w:val="24"/>
              </w:rPr>
            </w:pPr>
            <w:r w:rsidRPr="00EB3491">
              <w:rPr>
                <w:sz w:val="24"/>
                <w:szCs w:val="24"/>
              </w:rPr>
              <w:t>Convenios inter institucionales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Investigación</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Los estudiantes se gradúan con tesis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Orientación y tutoría</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Los docentes ejecutan la tutoría a través de sesiones.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Promoción del bienestar</w:t>
            </w:r>
          </w:p>
        </w:tc>
        <w:tc>
          <w:tcPr>
            <w:tcW w:w="1586" w:type="dxa"/>
          </w:tcPr>
          <w:p w:rsidR="00F1429B" w:rsidRPr="00EB3491" w:rsidRDefault="00F1429B" w:rsidP="00652030">
            <w:pPr>
              <w:rPr>
                <w:sz w:val="24"/>
                <w:szCs w:val="24"/>
              </w:rPr>
            </w:pPr>
            <w:r w:rsidRPr="00EB3491">
              <w:rPr>
                <w:sz w:val="24"/>
                <w:szCs w:val="24"/>
              </w:rPr>
              <w:t>0</w:t>
            </w:r>
          </w:p>
        </w:tc>
        <w:tc>
          <w:tcPr>
            <w:tcW w:w="4526" w:type="dxa"/>
          </w:tcPr>
          <w:p w:rsidR="00F1429B" w:rsidRPr="00EB3491" w:rsidRDefault="00F1429B" w:rsidP="00652030">
            <w:pPr>
              <w:jc w:val="both"/>
              <w:rPr>
                <w:sz w:val="24"/>
                <w:szCs w:val="24"/>
              </w:rPr>
            </w:pPr>
            <w:r w:rsidRPr="00EB3491">
              <w:rPr>
                <w:sz w:val="24"/>
                <w:szCs w:val="24"/>
              </w:rPr>
              <w:t>Creación e implementación del área de bienestar</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 xml:space="preserve">Desarrollo profesional de </w:t>
            </w:r>
            <w:r w:rsidRPr="00EB3491">
              <w:rPr>
                <w:sz w:val="24"/>
                <w:szCs w:val="24"/>
              </w:rPr>
              <w:lastRenderedPageBreak/>
              <w:t>los formadores</w:t>
            </w:r>
          </w:p>
        </w:tc>
        <w:tc>
          <w:tcPr>
            <w:tcW w:w="1586" w:type="dxa"/>
          </w:tcPr>
          <w:p w:rsidR="00F1429B" w:rsidRPr="00EB3491" w:rsidRDefault="00F1429B" w:rsidP="00652030">
            <w:pPr>
              <w:rPr>
                <w:sz w:val="24"/>
                <w:szCs w:val="24"/>
              </w:rPr>
            </w:pPr>
            <w:r w:rsidRPr="00EB3491">
              <w:rPr>
                <w:sz w:val="24"/>
                <w:szCs w:val="24"/>
              </w:rPr>
              <w:lastRenderedPageBreak/>
              <w:t>1</w:t>
            </w:r>
          </w:p>
        </w:tc>
        <w:tc>
          <w:tcPr>
            <w:tcW w:w="4526" w:type="dxa"/>
          </w:tcPr>
          <w:p w:rsidR="00F1429B" w:rsidRPr="00EB3491" w:rsidRDefault="00F1429B" w:rsidP="00652030">
            <w:pPr>
              <w:jc w:val="both"/>
              <w:rPr>
                <w:sz w:val="24"/>
                <w:szCs w:val="24"/>
              </w:rPr>
            </w:pPr>
            <w:r w:rsidRPr="00EB3491">
              <w:rPr>
                <w:sz w:val="24"/>
                <w:szCs w:val="24"/>
              </w:rPr>
              <w:t xml:space="preserve">Inclusión en el programa de fortalecimiento </w:t>
            </w:r>
            <w:r w:rsidRPr="00EB3491">
              <w:rPr>
                <w:sz w:val="24"/>
                <w:szCs w:val="24"/>
              </w:rPr>
              <w:lastRenderedPageBreak/>
              <w:t>de capacidades.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val="restart"/>
          </w:tcPr>
          <w:p w:rsidR="00F1429B" w:rsidRPr="00EB3491" w:rsidRDefault="00F1429B" w:rsidP="00652030">
            <w:pPr>
              <w:jc w:val="both"/>
              <w:rPr>
                <w:sz w:val="24"/>
                <w:szCs w:val="24"/>
              </w:rPr>
            </w:pPr>
            <w:r w:rsidRPr="00EB3491">
              <w:rPr>
                <w:sz w:val="24"/>
                <w:szCs w:val="24"/>
              </w:rPr>
              <w:lastRenderedPageBreak/>
              <w:t>Infraestructura física, Equipamiento y recursos para el aprendizaje</w:t>
            </w:r>
          </w:p>
        </w:tc>
        <w:tc>
          <w:tcPr>
            <w:tcW w:w="2971" w:type="dxa"/>
          </w:tcPr>
          <w:p w:rsidR="00F1429B" w:rsidRPr="00EB3491" w:rsidRDefault="00F1429B" w:rsidP="00652030">
            <w:pPr>
              <w:jc w:val="both"/>
              <w:rPr>
                <w:sz w:val="24"/>
                <w:szCs w:val="24"/>
              </w:rPr>
            </w:pPr>
            <w:r w:rsidRPr="00EB3491">
              <w:rPr>
                <w:sz w:val="24"/>
                <w:szCs w:val="24"/>
              </w:rPr>
              <w:t>Infraestructura y servicios básicos</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Se cuenta con los servicios básicos.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Ambientes, equipamiento, mobiliario, biblioteca, laboratorio, material bibliográfico y recursos para el aprendizaje.</w:t>
            </w:r>
          </w:p>
        </w:tc>
        <w:tc>
          <w:tcPr>
            <w:tcW w:w="1586" w:type="dxa"/>
          </w:tcPr>
          <w:p w:rsidR="00F1429B" w:rsidRPr="00EB3491" w:rsidRDefault="00F1429B" w:rsidP="00652030">
            <w:pPr>
              <w:rPr>
                <w:sz w:val="24"/>
                <w:szCs w:val="24"/>
              </w:rPr>
            </w:pPr>
            <w:r w:rsidRPr="00EB3491">
              <w:rPr>
                <w:sz w:val="24"/>
                <w:szCs w:val="24"/>
              </w:rPr>
              <w:t>2</w:t>
            </w:r>
          </w:p>
        </w:tc>
        <w:tc>
          <w:tcPr>
            <w:tcW w:w="4526" w:type="dxa"/>
          </w:tcPr>
          <w:p w:rsidR="00F1429B" w:rsidRPr="00EB3491" w:rsidRDefault="00F1429B" w:rsidP="00652030">
            <w:pPr>
              <w:jc w:val="both"/>
              <w:rPr>
                <w:sz w:val="24"/>
                <w:szCs w:val="24"/>
              </w:rPr>
            </w:pPr>
            <w:r w:rsidRPr="00EB3491">
              <w:rPr>
                <w:sz w:val="24"/>
                <w:szCs w:val="24"/>
              </w:rPr>
              <w:t>Adquisición de equipos de cómputo, mobiliario y mejoramiento de los ambientes.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Mantenimiento</w:t>
            </w:r>
          </w:p>
        </w:tc>
        <w:tc>
          <w:tcPr>
            <w:tcW w:w="1586" w:type="dxa"/>
          </w:tcPr>
          <w:p w:rsidR="00F1429B" w:rsidRPr="00EB3491" w:rsidRDefault="00F1429B" w:rsidP="00652030">
            <w:pPr>
              <w:rPr>
                <w:sz w:val="24"/>
                <w:szCs w:val="24"/>
              </w:rPr>
            </w:pPr>
            <w:r w:rsidRPr="00EB3491">
              <w:rPr>
                <w:sz w:val="24"/>
                <w:szCs w:val="24"/>
              </w:rPr>
              <w:t>2</w:t>
            </w:r>
          </w:p>
        </w:tc>
        <w:tc>
          <w:tcPr>
            <w:tcW w:w="4526" w:type="dxa"/>
          </w:tcPr>
          <w:p w:rsidR="00F1429B" w:rsidRPr="00EB3491" w:rsidRDefault="00F1429B" w:rsidP="00652030">
            <w:pPr>
              <w:jc w:val="both"/>
              <w:rPr>
                <w:sz w:val="24"/>
                <w:szCs w:val="24"/>
              </w:rPr>
            </w:pPr>
            <w:r w:rsidRPr="00EB3491">
              <w:rPr>
                <w:sz w:val="24"/>
                <w:szCs w:val="24"/>
              </w:rPr>
              <w:t>Nivelación de pisos de aulas y mejora de servicios higiénicos.</w:t>
            </w:r>
          </w:p>
        </w:tc>
        <w:tc>
          <w:tcPr>
            <w:tcW w:w="2686" w:type="dxa"/>
          </w:tcPr>
          <w:p w:rsidR="00F1429B" w:rsidRPr="00EB3491" w:rsidRDefault="00F1429B" w:rsidP="00652030">
            <w:pPr>
              <w:jc w:val="both"/>
              <w:rPr>
                <w:sz w:val="24"/>
                <w:szCs w:val="24"/>
              </w:rPr>
            </w:pPr>
          </w:p>
        </w:tc>
      </w:tr>
      <w:tr w:rsidR="00F1429B" w:rsidRPr="00EB3491" w:rsidTr="00F1429B">
        <w:tc>
          <w:tcPr>
            <w:tcW w:w="2548" w:type="dxa"/>
            <w:vMerge w:val="restart"/>
          </w:tcPr>
          <w:p w:rsidR="00F1429B" w:rsidRPr="00EB3491" w:rsidRDefault="00F1429B" w:rsidP="00652030">
            <w:pPr>
              <w:jc w:val="both"/>
              <w:rPr>
                <w:sz w:val="24"/>
                <w:szCs w:val="24"/>
              </w:rPr>
            </w:pPr>
            <w:r w:rsidRPr="00EB3491">
              <w:rPr>
                <w:sz w:val="24"/>
                <w:szCs w:val="24"/>
              </w:rPr>
              <w:t>Disponibilidad del personal docente</w:t>
            </w:r>
          </w:p>
        </w:tc>
        <w:tc>
          <w:tcPr>
            <w:tcW w:w="2971" w:type="dxa"/>
          </w:tcPr>
          <w:p w:rsidR="00F1429B" w:rsidRPr="00EB3491" w:rsidRDefault="00F1429B" w:rsidP="00652030">
            <w:pPr>
              <w:jc w:val="both"/>
              <w:rPr>
                <w:sz w:val="24"/>
                <w:szCs w:val="24"/>
              </w:rPr>
            </w:pPr>
            <w:r w:rsidRPr="00EB3491">
              <w:rPr>
                <w:sz w:val="24"/>
                <w:szCs w:val="24"/>
              </w:rPr>
              <w:t>Perfil del director</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Estudios de maestría en regularización</w:t>
            </w:r>
          </w:p>
        </w:tc>
        <w:tc>
          <w:tcPr>
            <w:tcW w:w="2686" w:type="dxa"/>
          </w:tcPr>
          <w:p w:rsidR="00F1429B" w:rsidRPr="00EB3491" w:rsidRDefault="00F1429B" w:rsidP="00652030">
            <w:pPr>
              <w:jc w:val="both"/>
              <w:rPr>
                <w:sz w:val="24"/>
                <w:szCs w:val="24"/>
              </w:rPr>
            </w:pPr>
            <w:r w:rsidRPr="00EB3491">
              <w:rPr>
                <w:sz w:val="24"/>
                <w:szCs w:val="24"/>
              </w:rPr>
              <w:t>Tiempo disponible</w:t>
            </w:r>
          </w:p>
        </w:tc>
      </w:tr>
      <w:tr w:rsidR="00F1429B" w:rsidRPr="00EB3491" w:rsidTr="00F1429B">
        <w:tc>
          <w:tcPr>
            <w:tcW w:w="2548" w:type="dxa"/>
            <w:vMerge/>
          </w:tcPr>
          <w:p w:rsidR="00F1429B" w:rsidRPr="00EB3491" w:rsidRDefault="00F1429B" w:rsidP="00652030">
            <w:pPr>
              <w:jc w:val="both"/>
              <w:rPr>
                <w:sz w:val="24"/>
                <w:szCs w:val="24"/>
              </w:rPr>
            </w:pPr>
          </w:p>
        </w:tc>
        <w:tc>
          <w:tcPr>
            <w:tcW w:w="2971" w:type="dxa"/>
          </w:tcPr>
          <w:p w:rsidR="00F1429B" w:rsidRPr="00EB3491" w:rsidRDefault="00F1429B" w:rsidP="00652030">
            <w:pPr>
              <w:jc w:val="both"/>
              <w:rPr>
                <w:sz w:val="24"/>
                <w:szCs w:val="24"/>
              </w:rPr>
            </w:pPr>
            <w:r w:rsidRPr="00EB3491">
              <w:rPr>
                <w:sz w:val="24"/>
                <w:szCs w:val="24"/>
              </w:rPr>
              <w:t>Perfil y dedicación de los docentes formadores</w:t>
            </w:r>
          </w:p>
        </w:tc>
        <w:tc>
          <w:tcPr>
            <w:tcW w:w="1586" w:type="dxa"/>
          </w:tcPr>
          <w:p w:rsidR="00F1429B" w:rsidRPr="00EB3491" w:rsidRDefault="00F1429B" w:rsidP="00652030">
            <w:pPr>
              <w:rPr>
                <w:sz w:val="24"/>
                <w:szCs w:val="24"/>
              </w:rPr>
            </w:pPr>
            <w:r w:rsidRPr="00EB3491">
              <w:rPr>
                <w:sz w:val="24"/>
                <w:szCs w:val="24"/>
              </w:rPr>
              <w:t>1</w:t>
            </w:r>
          </w:p>
        </w:tc>
        <w:tc>
          <w:tcPr>
            <w:tcW w:w="4526" w:type="dxa"/>
          </w:tcPr>
          <w:p w:rsidR="00F1429B" w:rsidRPr="00EB3491" w:rsidRDefault="00F1429B" w:rsidP="00652030">
            <w:pPr>
              <w:jc w:val="both"/>
              <w:rPr>
                <w:sz w:val="24"/>
                <w:szCs w:val="24"/>
              </w:rPr>
            </w:pPr>
            <w:r w:rsidRPr="00EB3491">
              <w:rPr>
                <w:sz w:val="24"/>
                <w:szCs w:val="24"/>
              </w:rPr>
              <w:t>Dedicación en horas lectivas y no lectivas.</w:t>
            </w:r>
          </w:p>
        </w:tc>
        <w:tc>
          <w:tcPr>
            <w:tcW w:w="2686" w:type="dxa"/>
          </w:tcPr>
          <w:p w:rsidR="00F1429B" w:rsidRPr="00EB3491" w:rsidRDefault="00F1429B" w:rsidP="00652030">
            <w:pPr>
              <w:jc w:val="both"/>
              <w:rPr>
                <w:sz w:val="24"/>
                <w:szCs w:val="24"/>
              </w:rPr>
            </w:pPr>
          </w:p>
        </w:tc>
      </w:tr>
      <w:tr w:rsidR="00F1429B" w:rsidRPr="00EB3491" w:rsidTr="00F1429B">
        <w:tc>
          <w:tcPr>
            <w:tcW w:w="2548" w:type="dxa"/>
          </w:tcPr>
          <w:p w:rsidR="00F1429B" w:rsidRPr="00EB3491" w:rsidRDefault="00F1429B" w:rsidP="00652030">
            <w:pPr>
              <w:jc w:val="both"/>
              <w:rPr>
                <w:sz w:val="24"/>
                <w:szCs w:val="24"/>
              </w:rPr>
            </w:pPr>
            <w:r w:rsidRPr="00EB3491">
              <w:rPr>
                <w:sz w:val="24"/>
                <w:szCs w:val="24"/>
              </w:rPr>
              <w:t>Previsión económica y financiera</w:t>
            </w:r>
          </w:p>
        </w:tc>
        <w:tc>
          <w:tcPr>
            <w:tcW w:w="2971" w:type="dxa"/>
          </w:tcPr>
          <w:p w:rsidR="00F1429B" w:rsidRPr="00EB3491" w:rsidRDefault="00F1429B" w:rsidP="00652030">
            <w:pPr>
              <w:jc w:val="both"/>
              <w:rPr>
                <w:sz w:val="24"/>
                <w:szCs w:val="24"/>
              </w:rPr>
            </w:pPr>
          </w:p>
        </w:tc>
        <w:tc>
          <w:tcPr>
            <w:tcW w:w="1586" w:type="dxa"/>
          </w:tcPr>
          <w:p w:rsidR="00F1429B" w:rsidRPr="00EB3491" w:rsidRDefault="00F1429B" w:rsidP="00652030">
            <w:pPr>
              <w:rPr>
                <w:sz w:val="24"/>
                <w:szCs w:val="24"/>
              </w:rPr>
            </w:pPr>
            <w:r w:rsidRPr="00EB3491">
              <w:rPr>
                <w:sz w:val="24"/>
                <w:szCs w:val="24"/>
              </w:rPr>
              <w:t>2</w:t>
            </w:r>
          </w:p>
        </w:tc>
        <w:tc>
          <w:tcPr>
            <w:tcW w:w="4526" w:type="dxa"/>
          </w:tcPr>
          <w:p w:rsidR="00F1429B" w:rsidRPr="00EB3491" w:rsidRDefault="00F1429B" w:rsidP="00652030">
            <w:pPr>
              <w:jc w:val="both"/>
              <w:rPr>
                <w:sz w:val="24"/>
                <w:szCs w:val="24"/>
              </w:rPr>
            </w:pPr>
            <w:r w:rsidRPr="00EB3491">
              <w:rPr>
                <w:sz w:val="24"/>
                <w:szCs w:val="24"/>
              </w:rPr>
              <w:t>Se cuenta con un comité de recursos económicos y un contador.</w:t>
            </w:r>
          </w:p>
        </w:tc>
        <w:tc>
          <w:tcPr>
            <w:tcW w:w="2686" w:type="dxa"/>
          </w:tcPr>
          <w:p w:rsidR="00F1429B" w:rsidRPr="00EB3491" w:rsidRDefault="00F1429B" w:rsidP="00652030">
            <w:pPr>
              <w:jc w:val="both"/>
              <w:rPr>
                <w:sz w:val="24"/>
                <w:szCs w:val="24"/>
              </w:rPr>
            </w:pPr>
          </w:p>
        </w:tc>
      </w:tr>
    </w:tbl>
    <w:p w:rsidR="00F1429B" w:rsidRPr="00EB3491" w:rsidRDefault="00F1429B" w:rsidP="00F1429B">
      <w:pPr>
        <w:jc w:val="both"/>
        <w:rPr>
          <w:rFonts w:ascii="Times New Roman" w:hAnsi="Times New Roman" w:cs="Times New Roman"/>
          <w:sz w:val="24"/>
          <w:szCs w:val="24"/>
        </w:rPr>
      </w:pPr>
    </w:p>
    <w:p w:rsidR="00F1429B" w:rsidRPr="00EB3491" w:rsidRDefault="00F1429B">
      <w:pPr>
        <w:rPr>
          <w:rFonts w:ascii="Times New Roman" w:hAnsi="Times New Roman" w:cs="Times New Roman"/>
          <w:sz w:val="24"/>
          <w:szCs w:val="24"/>
        </w:rPr>
      </w:pPr>
      <w:r w:rsidRPr="00EB3491">
        <w:rPr>
          <w:rFonts w:ascii="Times New Roman" w:hAnsi="Times New Roman" w:cs="Times New Roman"/>
          <w:sz w:val="24"/>
          <w:szCs w:val="24"/>
        </w:rPr>
        <w:br w:type="page"/>
      </w:r>
    </w:p>
    <w:p w:rsidR="00F1429B" w:rsidRPr="00EB3491" w:rsidRDefault="00F1429B" w:rsidP="00F1429B">
      <w:pPr>
        <w:pStyle w:val="Prrafodelista"/>
        <w:numPr>
          <w:ilvl w:val="2"/>
          <w:numId w:val="15"/>
        </w:numPr>
        <w:ind w:left="1418" w:hanging="709"/>
        <w:jc w:val="both"/>
        <w:rPr>
          <w:b/>
        </w:rPr>
      </w:pPr>
      <w:r w:rsidRPr="00EB3491">
        <w:rPr>
          <w:b/>
        </w:rPr>
        <w:lastRenderedPageBreak/>
        <w:t>Criterios para analizar el funcionamiento interno de la Institución</w:t>
      </w:r>
    </w:p>
    <w:p w:rsidR="00F1429B" w:rsidRPr="00EB3491" w:rsidRDefault="00F1429B" w:rsidP="00F1429B">
      <w:pPr>
        <w:ind w:left="709"/>
        <w:jc w:val="both"/>
        <w:rPr>
          <w:rFonts w:ascii="Times New Roman" w:hAnsi="Times New Roman" w:cs="Times New Roman"/>
          <w:b/>
          <w:sz w:val="24"/>
          <w:szCs w:val="24"/>
        </w:rPr>
      </w:pPr>
    </w:p>
    <w:tbl>
      <w:tblPr>
        <w:tblStyle w:val="Tablaconcuadrcula"/>
        <w:tblW w:w="14742" w:type="dxa"/>
        <w:tblInd w:w="-5" w:type="dxa"/>
        <w:tblLook w:val="04A0" w:firstRow="1" w:lastRow="0" w:firstColumn="1" w:lastColumn="0" w:noHBand="0" w:noVBand="1"/>
      </w:tblPr>
      <w:tblGrid>
        <w:gridCol w:w="2835"/>
        <w:gridCol w:w="4925"/>
        <w:gridCol w:w="1725"/>
        <w:gridCol w:w="1787"/>
        <w:gridCol w:w="1701"/>
        <w:gridCol w:w="1769"/>
      </w:tblGrid>
      <w:tr w:rsidR="00F1429B" w:rsidRPr="00EB3491" w:rsidTr="00CD4685">
        <w:tc>
          <w:tcPr>
            <w:tcW w:w="283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492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6982"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CD4685">
        <w:tc>
          <w:tcPr>
            <w:tcW w:w="2835" w:type="dxa"/>
            <w:vMerge/>
          </w:tcPr>
          <w:p w:rsidR="00F1429B" w:rsidRPr="00EB3491" w:rsidRDefault="00F1429B" w:rsidP="00652030">
            <w:pPr>
              <w:rPr>
                <w:b/>
                <w:sz w:val="24"/>
                <w:szCs w:val="24"/>
              </w:rPr>
            </w:pPr>
          </w:p>
        </w:tc>
        <w:tc>
          <w:tcPr>
            <w:tcW w:w="4925"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769"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CD4685">
        <w:tc>
          <w:tcPr>
            <w:tcW w:w="2835"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Dirección estratégica</w:t>
            </w:r>
          </w:p>
        </w:tc>
        <w:tc>
          <w:tcPr>
            <w:tcW w:w="4925" w:type="dxa"/>
          </w:tcPr>
          <w:p w:rsidR="00F1429B" w:rsidRPr="00EB3491" w:rsidRDefault="00F1429B" w:rsidP="00652030">
            <w:pPr>
              <w:jc w:val="both"/>
              <w:rPr>
                <w:sz w:val="24"/>
                <w:szCs w:val="24"/>
              </w:rPr>
            </w:pPr>
            <w:r w:rsidRPr="00EB3491">
              <w:rPr>
                <w:sz w:val="24"/>
                <w:szCs w:val="24"/>
              </w:rPr>
              <w:t>1).La institución ha elaborado el PEI con la participación de toda la comunidad educativa.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rPr>
                <w:sz w:val="24"/>
                <w:szCs w:val="24"/>
              </w:rPr>
            </w:pPr>
          </w:p>
        </w:tc>
        <w:tc>
          <w:tcPr>
            <w:tcW w:w="4925" w:type="dxa"/>
          </w:tcPr>
          <w:p w:rsidR="00F1429B" w:rsidRPr="00EB3491" w:rsidRDefault="00F1429B" w:rsidP="00652030">
            <w:pPr>
              <w:jc w:val="both"/>
              <w:rPr>
                <w:sz w:val="24"/>
                <w:szCs w:val="24"/>
              </w:rPr>
            </w:pPr>
            <w:r w:rsidRPr="00EB3491">
              <w:rPr>
                <w:sz w:val="24"/>
                <w:szCs w:val="24"/>
              </w:rPr>
              <w:t>2).Los objetivos institucionales están alineados con la misión y visión de la institución.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3).Los objetivos han sido elaborados con participación de los actores educativos.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4).Los objetivos se difunden para conocimiento de los actores educativos.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5).Los objetivos están de acuerdo al desarrollo del proyecto educativo local.</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6).Los objetivos son continuamente revisados para realizar planes de acción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r w:rsidR="00F1429B" w:rsidRPr="00EB3491" w:rsidTr="00CD4685">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7).Concretiza los objetivos estratégicos para la calidad en actividades para el año académico.</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769" w:type="dxa"/>
          </w:tcPr>
          <w:p w:rsidR="00F1429B" w:rsidRPr="00EB3491" w:rsidRDefault="00F1429B" w:rsidP="00652030">
            <w:pPr>
              <w:jc w:val="both"/>
              <w:rPr>
                <w:b/>
                <w:sz w:val="24"/>
                <w:szCs w:val="24"/>
              </w:rPr>
            </w:pPr>
          </w:p>
        </w:tc>
      </w:tr>
    </w:tbl>
    <w:p w:rsidR="00CD4685" w:rsidRDefault="00CD4685">
      <w:pPr>
        <w:rPr>
          <w:rFonts w:ascii="Times New Roman" w:hAnsi="Times New Roman" w:cs="Times New Roman"/>
          <w:sz w:val="24"/>
          <w:szCs w:val="24"/>
        </w:rPr>
      </w:pPr>
    </w:p>
    <w:p w:rsidR="00CD4685" w:rsidRDefault="00CD4685">
      <w:pPr>
        <w:rPr>
          <w:rFonts w:ascii="Times New Roman" w:hAnsi="Times New Roman" w:cs="Times New Roman"/>
          <w:sz w:val="24"/>
          <w:szCs w:val="24"/>
        </w:rPr>
      </w:pPr>
      <w:r>
        <w:rPr>
          <w:rFonts w:ascii="Times New Roman" w:hAnsi="Times New Roman" w:cs="Times New Roman"/>
          <w:sz w:val="24"/>
          <w:szCs w:val="24"/>
        </w:rPr>
        <w:br w:type="page"/>
      </w:r>
    </w:p>
    <w:tbl>
      <w:tblPr>
        <w:tblStyle w:val="Tablaconcuadrcula"/>
        <w:tblW w:w="14884" w:type="dxa"/>
        <w:tblInd w:w="-147" w:type="dxa"/>
        <w:tblLook w:val="04A0" w:firstRow="1" w:lastRow="0" w:firstColumn="1" w:lastColumn="0" w:noHBand="0" w:noVBand="1"/>
      </w:tblPr>
      <w:tblGrid>
        <w:gridCol w:w="2863"/>
        <w:gridCol w:w="4972"/>
        <w:gridCol w:w="1741"/>
        <w:gridCol w:w="1804"/>
        <w:gridCol w:w="1717"/>
        <w:gridCol w:w="1787"/>
      </w:tblGrid>
      <w:tr w:rsidR="00CD4685" w:rsidRPr="00EB3491" w:rsidTr="00652030">
        <w:tc>
          <w:tcPr>
            <w:tcW w:w="2835" w:type="dxa"/>
            <w:vMerge w:val="restart"/>
          </w:tcPr>
          <w:p w:rsidR="00CD4685" w:rsidRPr="00EB3491" w:rsidRDefault="00CD4685" w:rsidP="00652030">
            <w:pPr>
              <w:rPr>
                <w:b/>
                <w:sz w:val="24"/>
                <w:szCs w:val="24"/>
              </w:rPr>
            </w:pPr>
          </w:p>
          <w:p w:rsidR="00CD4685" w:rsidRPr="00EB3491" w:rsidRDefault="00CD4685" w:rsidP="00652030">
            <w:pPr>
              <w:rPr>
                <w:b/>
                <w:sz w:val="24"/>
                <w:szCs w:val="24"/>
              </w:rPr>
            </w:pPr>
            <w:r w:rsidRPr="00EB3491">
              <w:rPr>
                <w:b/>
                <w:sz w:val="24"/>
                <w:szCs w:val="24"/>
              </w:rPr>
              <w:t>Proceso asociado al MSE</w:t>
            </w:r>
          </w:p>
        </w:tc>
        <w:tc>
          <w:tcPr>
            <w:tcW w:w="4925" w:type="dxa"/>
            <w:vMerge w:val="restart"/>
          </w:tcPr>
          <w:p w:rsidR="00CD4685" w:rsidRPr="00EB3491" w:rsidRDefault="00CD4685" w:rsidP="00652030">
            <w:pPr>
              <w:rPr>
                <w:b/>
                <w:sz w:val="24"/>
                <w:szCs w:val="24"/>
              </w:rPr>
            </w:pPr>
          </w:p>
          <w:p w:rsidR="00CD4685" w:rsidRPr="00EB3491" w:rsidRDefault="00CD4685" w:rsidP="00652030">
            <w:pPr>
              <w:rPr>
                <w:b/>
                <w:sz w:val="24"/>
                <w:szCs w:val="24"/>
              </w:rPr>
            </w:pPr>
            <w:r w:rsidRPr="00EB3491">
              <w:rPr>
                <w:b/>
                <w:sz w:val="24"/>
                <w:szCs w:val="24"/>
              </w:rPr>
              <w:t>Criterios</w:t>
            </w:r>
          </w:p>
        </w:tc>
        <w:tc>
          <w:tcPr>
            <w:tcW w:w="6983" w:type="dxa"/>
            <w:gridSpan w:val="4"/>
          </w:tcPr>
          <w:p w:rsidR="00CD4685" w:rsidRPr="00EB3491" w:rsidRDefault="00CD4685" w:rsidP="00652030">
            <w:pPr>
              <w:rPr>
                <w:b/>
                <w:sz w:val="24"/>
                <w:szCs w:val="24"/>
              </w:rPr>
            </w:pPr>
            <w:r w:rsidRPr="00EB3491">
              <w:rPr>
                <w:b/>
                <w:sz w:val="24"/>
                <w:szCs w:val="24"/>
              </w:rPr>
              <w:t>Nivel de desarrollo</w:t>
            </w:r>
          </w:p>
        </w:tc>
      </w:tr>
      <w:tr w:rsidR="00CD4685" w:rsidRPr="00EB3491" w:rsidTr="00652030">
        <w:tc>
          <w:tcPr>
            <w:tcW w:w="2835" w:type="dxa"/>
            <w:vMerge/>
          </w:tcPr>
          <w:p w:rsidR="00CD4685" w:rsidRPr="00EB3491" w:rsidRDefault="00CD4685" w:rsidP="00652030">
            <w:pPr>
              <w:rPr>
                <w:b/>
                <w:sz w:val="24"/>
                <w:szCs w:val="24"/>
              </w:rPr>
            </w:pPr>
          </w:p>
        </w:tc>
        <w:tc>
          <w:tcPr>
            <w:tcW w:w="4925" w:type="dxa"/>
            <w:vMerge/>
          </w:tcPr>
          <w:p w:rsidR="00CD4685" w:rsidRPr="00EB3491" w:rsidRDefault="00CD4685" w:rsidP="00652030">
            <w:pPr>
              <w:rPr>
                <w:b/>
                <w:sz w:val="24"/>
                <w:szCs w:val="24"/>
              </w:rPr>
            </w:pPr>
          </w:p>
        </w:tc>
        <w:tc>
          <w:tcPr>
            <w:tcW w:w="1725" w:type="dxa"/>
          </w:tcPr>
          <w:p w:rsidR="00CD4685" w:rsidRPr="00EB3491" w:rsidRDefault="00CD4685" w:rsidP="00652030">
            <w:pPr>
              <w:rPr>
                <w:b/>
                <w:sz w:val="24"/>
                <w:szCs w:val="24"/>
              </w:rPr>
            </w:pPr>
            <w:r w:rsidRPr="00EB3491">
              <w:rPr>
                <w:b/>
                <w:sz w:val="24"/>
                <w:szCs w:val="24"/>
              </w:rPr>
              <w:t>Proceso no desarrollado</w:t>
            </w:r>
          </w:p>
        </w:tc>
        <w:tc>
          <w:tcPr>
            <w:tcW w:w="1787" w:type="dxa"/>
          </w:tcPr>
          <w:p w:rsidR="00CD4685" w:rsidRPr="00EB3491" w:rsidRDefault="00CD4685" w:rsidP="00652030">
            <w:pPr>
              <w:rPr>
                <w:b/>
                <w:sz w:val="24"/>
                <w:szCs w:val="24"/>
              </w:rPr>
            </w:pPr>
            <w:r w:rsidRPr="00EB3491">
              <w:rPr>
                <w:b/>
                <w:sz w:val="24"/>
                <w:szCs w:val="24"/>
              </w:rPr>
              <w:t>Proceso parcialmente desarrollado</w:t>
            </w:r>
          </w:p>
        </w:tc>
        <w:tc>
          <w:tcPr>
            <w:tcW w:w="1701" w:type="dxa"/>
          </w:tcPr>
          <w:p w:rsidR="00CD4685" w:rsidRPr="00EB3491" w:rsidRDefault="00CD4685" w:rsidP="00652030">
            <w:pPr>
              <w:rPr>
                <w:b/>
                <w:sz w:val="24"/>
                <w:szCs w:val="24"/>
              </w:rPr>
            </w:pPr>
            <w:r w:rsidRPr="00EB3491">
              <w:rPr>
                <w:b/>
                <w:sz w:val="24"/>
                <w:szCs w:val="24"/>
              </w:rPr>
              <w:t>Proceso con desarrollo avanzado</w:t>
            </w:r>
          </w:p>
        </w:tc>
        <w:tc>
          <w:tcPr>
            <w:tcW w:w="1770" w:type="dxa"/>
          </w:tcPr>
          <w:p w:rsidR="00CD4685" w:rsidRPr="00EB3491" w:rsidRDefault="00CD4685" w:rsidP="00652030">
            <w:pPr>
              <w:rPr>
                <w:b/>
                <w:sz w:val="24"/>
                <w:szCs w:val="24"/>
              </w:rPr>
            </w:pPr>
            <w:r w:rsidRPr="00EB3491">
              <w:rPr>
                <w:b/>
                <w:sz w:val="24"/>
                <w:szCs w:val="24"/>
              </w:rPr>
              <w:t>Proceso desarrollado en su totalidad y eficiente</w:t>
            </w:r>
          </w:p>
        </w:tc>
      </w:tr>
      <w:tr w:rsidR="00CD4685" w:rsidRPr="00EB3491" w:rsidTr="00652030">
        <w:tc>
          <w:tcPr>
            <w:tcW w:w="2835" w:type="dxa"/>
            <w:vMerge w:val="restart"/>
          </w:tcPr>
          <w:p w:rsidR="00CD4685" w:rsidRPr="00EB3491" w:rsidRDefault="00CD4685" w:rsidP="00652030">
            <w:pPr>
              <w:rPr>
                <w:sz w:val="24"/>
                <w:szCs w:val="24"/>
              </w:rPr>
            </w:pPr>
          </w:p>
          <w:p w:rsidR="00CD4685" w:rsidRPr="00EB3491" w:rsidRDefault="00CD4685" w:rsidP="00652030">
            <w:pPr>
              <w:rPr>
                <w:sz w:val="24"/>
                <w:szCs w:val="24"/>
              </w:rPr>
            </w:pPr>
          </w:p>
          <w:p w:rsidR="00CD4685" w:rsidRPr="00EB3491" w:rsidRDefault="00CD4685" w:rsidP="00652030">
            <w:pPr>
              <w:rPr>
                <w:sz w:val="24"/>
                <w:szCs w:val="24"/>
              </w:rPr>
            </w:pPr>
          </w:p>
          <w:p w:rsidR="00CD4685" w:rsidRPr="00EB3491" w:rsidRDefault="00CD4685" w:rsidP="00652030">
            <w:pPr>
              <w:rPr>
                <w:sz w:val="24"/>
                <w:szCs w:val="24"/>
              </w:rPr>
            </w:pPr>
          </w:p>
          <w:p w:rsidR="00CD4685" w:rsidRPr="00EB3491" w:rsidRDefault="00CD4685" w:rsidP="00652030">
            <w:pPr>
              <w:rPr>
                <w:sz w:val="24"/>
                <w:szCs w:val="24"/>
              </w:rPr>
            </w:pPr>
          </w:p>
          <w:p w:rsidR="00CD4685" w:rsidRPr="00EB3491" w:rsidRDefault="00CD4685" w:rsidP="00652030">
            <w:pPr>
              <w:rPr>
                <w:sz w:val="24"/>
                <w:szCs w:val="24"/>
              </w:rPr>
            </w:pPr>
            <w:r w:rsidRPr="00EB3491">
              <w:rPr>
                <w:sz w:val="24"/>
                <w:szCs w:val="24"/>
              </w:rPr>
              <w:t>Organización</w:t>
            </w:r>
          </w:p>
        </w:tc>
        <w:tc>
          <w:tcPr>
            <w:tcW w:w="4925" w:type="dxa"/>
          </w:tcPr>
          <w:p w:rsidR="00CD4685" w:rsidRPr="00EB3491" w:rsidRDefault="00CD4685" w:rsidP="00652030">
            <w:pPr>
              <w:jc w:val="both"/>
              <w:rPr>
                <w:sz w:val="24"/>
                <w:szCs w:val="24"/>
              </w:rPr>
            </w:pPr>
            <w:r w:rsidRPr="00EB3491">
              <w:rPr>
                <w:sz w:val="24"/>
                <w:szCs w:val="24"/>
              </w:rPr>
              <w:t>1).Los cargos jerárquicos y directivos están asegurados con una R.D.</w:t>
            </w:r>
          </w:p>
        </w:tc>
        <w:tc>
          <w:tcPr>
            <w:tcW w:w="1725" w:type="dxa"/>
          </w:tcPr>
          <w:p w:rsidR="00CD4685" w:rsidRPr="00EB3491" w:rsidRDefault="00CD4685" w:rsidP="00652030">
            <w:pPr>
              <w:jc w:val="both"/>
              <w:rPr>
                <w:b/>
                <w:sz w:val="24"/>
                <w:szCs w:val="24"/>
              </w:rPr>
            </w:pPr>
          </w:p>
        </w:tc>
        <w:tc>
          <w:tcPr>
            <w:tcW w:w="1787" w:type="dxa"/>
          </w:tcPr>
          <w:p w:rsidR="00CD4685" w:rsidRPr="00EB3491" w:rsidRDefault="00CD4685" w:rsidP="00652030">
            <w:pPr>
              <w:jc w:val="both"/>
              <w:rPr>
                <w:b/>
                <w:sz w:val="24"/>
                <w:szCs w:val="24"/>
              </w:rPr>
            </w:pPr>
          </w:p>
        </w:tc>
        <w:tc>
          <w:tcPr>
            <w:tcW w:w="1701" w:type="dxa"/>
          </w:tcPr>
          <w:p w:rsidR="00CD4685" w:rsidRPr="00EB3491" w:rsidRDefault="00CD4685" w:rsidP="00652030">
            <w:pPr>
              <w:jc w:val="both"/>
              <w:rPr>
                <w:b/>
                <w:sz w:val="24"/>
                <w:szCs w:val="24"/>
              </w:rPr>
            </w:pPr>
          </w:p>
        </w:tc>
        <w:tc>
          <w:tcPr>
            <w:tcW w:w="1770" w:type="dxa"/>
          </w:tcPr>
          <w:p w:rsidR="00CD4685" w:rsidRPr="00EB3491" w:rsidRDefault="00CD4685" w:rsidP="00652030">
            <w:pPr>
              <w:jc w:val="both"/>
              <w:rPr>
                <w:b/>
                <w:sz w:val="24"/>
                <w:szCs w:val="24"/>
              </w:rPr>
            </w:pPr>
          </w:p>
        </w:tc>
      </w:tr>
      <w:tr w:rsidR="00CD4685" w:rsidRPr="00EB3491" w:rsidTr="00652030">
        <w:tc>
          <w:tcPr>
            <w:tcW w:w="2835" w:type="dxa"/>
            <w:vMerge/>
          </w:tcPr>
          <w:p w:rsidR="00CD4685" w:rsidRPr="00EB3491" w:rsidRDefault="00CD4685" w:rsidP="00652030">
            <w:pPr>
              <w:jc w:val="both"/>
              <w:rPr>
                <w:b/>
                <w:sz w:val="24"/>
                <w:szCs w:val="24"/>
              </w:rPr>
            </w:pPr>
          </w:p>
        </w:tc>
        <w:tc>
          <w:tcPr>
            <w:tcW w:w="4925" w:type="dxa"/>
          </w:tcPr>
          <w:p w:rsidR="00CD4685" w:rsidRPr="00EB3491" w:rsidRDefault="00CD4685" w:rsidP="00652030">
            <w:pPr>
              <w:jc w:val="both"/>
              <w:rPr>
                <w:sz w:val="24"/>
                <w:szCs w:val="24"/>
              </w:rPr>
            </w:pPr>
            <w:r w:rsidRPr="00EB3491">
              <w:rPr>
                <w:sz w:val="24"/>
                <w:szCs w:val="24"/>
              </w:rPr>
              <w:t>2).Organiza y define funciones, perfiles de puestos y responsabilidades plasmados en el MOF.</w:t>
            </w:r>
          </w:p>
        </w:tc>
        <w:tc>
          <w:tcPr>
            <w:tcW w:w="1725" w:type="dxa"/>
          </w:tcPr>
          <w:p w:rsidR="00CD4685" w:rsidRPr="00EB3491" w:rsidRDefault="00CD4685" w:rsidP="00652030">
            <w:pPr>
              <w:jc w:val="both"/>
              <w:rPr>
                <w:b/>
                <w:sz w:val="24"/>
                <w:szCs w:val="24"/>
              </w:rPr>
            </w:pPr>
          </w:p>
        </w:tc>
        <w:tc>
          <w:tcPr>
            <w:tcW w:w="1787" w:type="dxa"/>
          </w:tcPr>
          <w:p w:rsidR="00CD4685" w:rsidRPr="00EB3491" w:rsidRDefault="00CD4685" w:rsidP="00652030">
            <w:pPr>
              <w:jc w:val="both"/>
              <w:rPr>
                <w:b/>
                <w:sz w:val="24"/>
                <w:szCs w:val="24"/>
              </w:rPr>
            </w:pPr>
          </w:p>
        </w:tc>
        <w:tc>
          <w:tcPr>
            <w:tcW w:w="1701" w:type="dxa"/>
          </w:tcPr>
          <w:p w:rsidR="00CD4685" w:rsidRPr="00EB3491" w:rsidRDefault="00CD4685" w:rsidP="00652030">
            <w:pPr>
              <w:jc w:val="both"/>
              <w:rPr>
                <w:b/>
                <w:sz w:val="24"/>
                <w:szCs w:val="24"/>
              </w:rPr>
            </w:pPr>
          </w:p>
        </w:tc>
        <w:tc>
          <w:tcPr>
            <w:tcW w:w="1770" w:type="dxa"/>
          </w:tcPr>
          <w:p w:rsidR="00CD4685" w:rsidRPr="00EB3491" w:rsidRDefault="00CD4685" w:rsidP="00652030">
            <w:pPr>
              <w:jc w:val="both"/>
              <w:rPr>
                <w:b/>
                <w:sz w:val="24"/>
                <w:szCs w:val="24"/>
              </w:rPr>
            </w:pPr>
          </w:p>
        </w:tc>
      </w:tr>
      <w:tr w:rsidR="00CD4685" w:rsidRPr="00EB3491" w:rsidTr="00652030">
        <w:tc>
          <w:tcPr>
            <w:tcW w:w="2835" w:type="dxa"/>
            <w:vMerge/>
          </w:tcPr>
          <w:p w:rsidR="00CD4685" w:rsidRPr="00EB3491" w:rsidRDefault="00CD4685" w:rsidP="00652030">
            <w:pPr>
              <w:jc w:val="both"/>
              <w:rPr>
                <w:b/>
                <w:sz w:val="24"/>
                <w:szCs w:val="24"/>
              </w:rPr>
            </w:pPr>
          </w:p>
        </w:tc>
        <w:tc>
          <w:tcPr>
            <w:tcW w:w="4925" w:type="dxa"/>
          </w:tcPr>
          <w:p w:rsidR="00CD4685" w:rsidRPr="00EB3491" w:rsidRDefault="00CD4685" w:rsidP="00652030">
            <w:pPr>
              <w:jc w:val="both"/>
              <w:rPr>
                <w:sz w:val="24"/>
                <w:szCs w:val="24"/>
              </w:rPr>
            </w:pPr>
            <w:r w:rsidRPr="00EB3491">
              <w:rPr>
                <w:sz w:val="24"/>
                <w:szCs w:val="24"/>
              </w:rPr>
              <w:t>3).Participación de la comunidad académica en la elaboración y evaluación del PEI.</w:t>
            </w:r>
          </w:p>
        </w:tc>
        <w:tc>
          <w:tcPr>
            <w:tcW w:w="1725" w:type="dxa"/>
          </w:tcPr>
          <w:p w:rsidR="00CD4685" w:rsidRPr="00EB3491" w:rsidRDefault="00CD4685" w:rsidP="00652030">
            <w:pPr>
              <w:jc w:val="both"/>
              <w:rPr>
                <w:b/>
                <w:sz w:val="24"/>
                <w:szCs w:val="24"/>
              </w:rPr>
            </w:pPr>
          </w:p>
        </w:tc>
        <w:tc>
          <w:tcPr>
            <w:tcW w:w="1787" w:type="dxa"/>
          </w:tcPr>
          <w:p w:rsidR="00CD4685" w:rsidRPr="00EB3491" w:rsidRDefault="00CD4685" w:rsidP="00652030">
            <w:pPr>
              <w:jc w:val="both"/>
              <w:rPr>
                <w:b/>
                <w:sz w:val="24"/>
                <w:szCs w:val="24"/>
              </w:rPr>
            </w:pPr>
          </w:p>
        </w:tc>
        <w:tc>
          <w:tcPr>
            <w:tcW w:w="1701" w:type="dxa"/>
          </w:tcPr>
          <w:p w:rsidR="00CD4685" w:rsidRPr="00EB3491" w:rsidRDefault="00CD4685" w:rsidP="00652030">
            <w:pPr>
              <w:jc w:val="both"/>
              <w:rPr>
                <w:b/>
                <w:sz w:val="24"/>
                <w:szCs w:val="24"/>
              </w:rPr>
            </w:pPr>
          </w:p>
        </w:tc>
        <w:tc>
          <w:tcPr>
            <w:tcW w:w="1770" w:type="dxa"/>
          </w:tcPr>
          <w:p w:rsidR="00CD4685" w:rsidRPr="00EB3491" w:rsidRDefault="00CD4685" w:rsidP="00652030">
            <w:pPr>
              <w:jc w:val="both"/>
              <w:rPr>
                <w:b/>
                <w:sz w:val="24"/>
                <w:szCs w:val="24"/>
              </w:rPr>
            </w:pPr>
          </w:p>
        </w:tc>
      </w:tr>
      <w:tr w:rsidR="00CD4685" w:rsidRPr="00EB3491" w:rsidTr="00652030">
        <w:tc>
          <w:tcPr>
            <w:tcW w:w="2835" w:type="dxa"/>
            <w:vMerge/>
          </w:tcPr>
          <w:p w:rsidR="00CD4685" w:rsidRPr="00EB3491" w:rsidRDefault="00CD4685" w:rsidP="00652030">
            <w:pPr>
              <w:jc w:val="both"/>
              <w:rPr>
                <w:b/>
                <w:sz w:val="24"/>
                <w:szCs w:val="24"/>
              </w:rPr>
            </w:pPr>
          </w:p>
        </w:tc>
        <w:tc>
          <w:tcPr>
            <w:tcW w:w="4925" w:type="dxa"/>
          </w:tcPr>
          <w:p w:rsidR="00CD4685" w:rsidRPr="00EB3491" w:rsidRDefault="00CD4685" w:rsidP="00652030">
            <w:pPr>
              <w:jc w:val="both"/>
              <w:rPr>
                <w:sz w:val="24"/>
                <w:szCs w:val="24"/>
              </w:rPr>
            </w:pPr>
            <w:r w:rsidRPr="00EB3491">
              <w:rPr>
                <w:sz w:val="24"/>
                <w:szCs w:val="24"/>
              </w:rPr>
              <w:t>4).Participación de la comunidad académica en la elaboración y evaluación del PAT.</w:t>
            </w:r>
          </w:p>
        </w:tc>
        <w:tc>
          <w:tcPr>
            <w:tcW w:w="1725" w:type="dxa"/>
          </w:tcPr>
          <w:p w:rsidR="00CD4685" w:rsidRPr="00EB3491" w:rsidRDefault="00CD4685" w:rsidP="00652030">
            <w:pPr>
              <w:jc w:val="both"/>
              <w:rPr>
                <w:b/>
                <w:sz w:val="24"/>
                <w:szCs w:val="24"/>
              </w:rPr>
            </w:pPr>
          </w:p>
        </w:tc>
        <w:tc>
          <w:tcPr>
            <w:tcW w:w="1787" w:type="dxa"/>
          </w:tcPr>
          <w:p w:rsidR="00CD4685" w:rsidRPr="00EB3491" w:rsidRDefault="00CD4685" w:rsidP="00652030">
            <w:pPr>
              <w:jc w:val="both"/>
              <w:rPr>
                <w:b/>
                <w:sz w:val="24"/>
                <w:szCs w:val="24"/>
              </w:rPr>
            </w:pPr>
          </w:p>
        </w:tc>
        <w:tc>
          <w:tcPr>
            <w:tcW w:w="1701" w:type="dxa"/>
          </w:tcPr>
          <w:p w:rsidR="00CD4685" w:rsidRPr="00EB3491" w:rsidRDefault="00CD4685" w:rsidP="00652030">
            <w:pPr>
              <w:jc w:val="both"/>
              <w:rPr>
                <w:b/>
                <w:sz w:val="24"/>
                <w:szCs w:val="24"/>
              </w:rPr>
            </w:pPr>
          </w:p>
        </w:tc>
        <w:tc>
          <w:tcPr>
            <w:tcW w:w="1770" w:type="dxa"/>
          </w:tcPr>
          <w:p w:rsidR="00CD4685" w:rsidRPr="00EB3491" w:rsidRDefault="00CD4685" w:rsidP="00652030">
            <w:pPr>
              <w:jc w:val="both"/>
              <w:rPr>
                <w:b/>
                <w:sz w:val="24"/>
                <w:szCs w:val="24"/>
              </w:rPr>
            </w:pPr>
          </w:p>
        </w:tc>
      </w:tr>
      <w:tr w:rsidR="00CD4685" w:rsidRPr="00EB3491" w:rsidTr="00652030">
        <w:tc>
          <w:tcPr>
            <w:tcW w:w="2835" w:type="dxa"/>
            <w:vMerge/>
          </w:tcPr>
          <w:p w:rsidR="00CD4685" w:rsidRPr="00EB3491" w:rsidRDefault="00CD4685" w:rsidP="00652030">
            <w:pPr>
              <w:jc w:val="both"/>
              <w:rPr>
                <w:b/>
                <w:sz w:val="24"/>
                <w:szCs w:val="24"/>
              </w:rPr>
            </w:pPr>
          </w:p>
        </w:tc>
        <w:tc>
          <w:tcPr>
            <w:tcW w:w="4925" w:type="dxa"/>
          </w:tcPr>
          <w:p w:rsidR="00CD4685" w:rsidRPr="00EB3491" w:rsidRDefault="00CD4685" w:rsidP="00652030">
            <w:pPr>
              <w:jc w:val="both"/>
              <w:rPr>
                <w:sz w:val="24"/>
                <w:szCs w:val="24"/>
              </w:rPr>
            </w:pPr>
            <w:r w:rsidRPr="00EB3491">
              <w:rPr>
                <w:sz w:val="24"/>
                <w:szCs w:val="24"/>
              </w:rPr>
              <w:t>3).Participación de la comunidad académica en la elaboración y evaluación del PCI.</w:t>
            </w:r>
          </w:p>
        </w:tc>
        <w:tc>
          <w:tcPr>
            <w:tcW w:w="1725" w:type="dxa"/>
          </w:tcPr>
          <w:p w:rsidR="00CD4685" w:rsidRPr="00EB3491" w:rsidRDefault="00CD4685" w:rsidP="00652030">
            <w:pPr>
              <w:jc w:val="both"/>
              <w:rPr>
                <w:b/>
                <w:sz w:val="24"/>
                <w:szCs w:val="24"/>
              </w:rPr>
            </w:pPr>
          </w:p>
        </w:tc>
        <w:tc>
          <w:tcPr>
            <w:tcW w:w="1787" w:type="dxa"/>
          </w:tcPr>
          <w:p w:rsidR="00CD4685" w:rsidRPr="00EB3491" w:rsidRDefault="00CD4685" w:rsidP="00652030">
            <w:pPr>
              <w:jc w:val="both"/>
              <w:rPr>
                <w:b/>
                <w:sz w:val="24"/>
                <w:szCs w:val="24"/>
              </w:rPr>
            </w:pPr>
          </w:p>
        </w:tc>
        <w:tc>
          <w:tcPr>
            <w:tcW w:w="1701" w:type="dxa"/>
          </w:tcPr>
          <w:p w:rsidR="00CD4685" w:rsidRPr="00EB3491" w:rsidRDefault="00CD4685" w:rsidP="00652030">
            <w:pPr>
              <w:jc w:val="both"/>
              <w:rPr>
                <w:b/>
                <w:sz w:val="24"/>
                <w:szCs w:val="24"/>
              </w:rPr>
            </w:pPr>
          </w:p>
        </w:tc>
        <w:tc>
          <w:tcPr>
            <w:tcW w:w="1770" w:type="dxa"/>
          </w:tcPr>
          <w:p w:rsidR="00CD4685" w:rsidRPr="00EB3491" w:rsidRDefault="00CD4685" w:rsidP="00652030">
            <w:pPr>
              <w:jc w:val="both"/>
              <w:rPr>
                <w:b/>
                <w:sz w:val="24"/>
                <w:szCs w:val="24"/>
              </w:rPr>
            </w:pPr>
          </w:p>
        </w:tc>
      </w:tr>
    </w:tbl>
    <w:p w:rsidR="00CD4685" w:rsidRPr="00EB3491" w:rsidRDefault="00CD4685" w:rsidP="00CD4685">
      <w:pPr>
        <w:jc w:val="both"/>
        <w:rPr>
          <w:rFonts w:ascii="Times New Roman" w:hAnsi="Times New Roman" w:cs="Times New Roman"/>
          <w:sz w:val="24"/>
          <w:szCs w:val="24"/>
        </w:rPr>
      </w:pPr>
    </w:p>
    <w:p w:rsidR="00F1429B" w:rsidRPr="00EB3491" w:rsidRDefault="00F1429B">
      <w:pPr>
        <w:rPr>
          <w:rFonts w:ascii="Times New Roman" w:hAnsi="Times New Roman" w:cs="Times New Roman"/>
          <w:sz w:val="24"/>
          <w:szCs w:val="24"/>
        </w:rPr>
      </w:pPr>
      <w:r w:rsidRPr="00EB3491">
        <w:rPr>
          <w:rFonts w:ascii="Times New Roman" w:hAnsi="Times New Roman" w:cs="Times New Roman"/>
          <w:sz w:val="24"/>
          <w:szCs w:val="24"/>
        </w:rPr>
        <w:br w:type="page"/>
      </w:r>
    </w:p>
    <w:tbl>
      <w:tblPr>
        <w:tblStyle w:val="Tablaconcuadrcula"/>
        <w:tblW w:w="14957" w:type="dxa"/>
        <w:tblInd w:w="-289" w:type="dxa"/>
        <w:tblLook w:val="04A0" w:firstRow="1" w:lastRow="0" w:firstColumn="1" w:lastColumn="0" w:noHBand="0" w:noVBand="1"/>
      </w:tblPr>
      <w:tblGrid>
        <w:gridCol w:w="2835"/>
        <w:gridCol w:w="4925"/>
        <w:gridCol w:w="1725"/>
        <w:gridCol w:w="1787"/>
        <w:gridCol w:w="1701"/>
        <w:gridCol w:w="1984"/>
      </w:tblGrid>
      <w:tr w:rsidR="00F1429B" w:rsidRPr="00EB3491" w:rsidTr="00F1429B">
        <w:tc>
          <w:tcPr>
            <w:tcW w:w="283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492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F1429B">
        <w:tc>
          <w:tcPr>
            <w:tcW w:w="2835" w:type="dxa"/>
            <w:vMerge/>
          </w:tcPr>
          <w:p w:rsidR="00F1429B" w:rsidRPr="00EB3491" w:rsidRDefault="00F1429B" w:rsidP="00652030">
            <w:pPr>
              <w:rPr>
                <w:b/>
                <w:sz w:val="24"/>
                <w:szCs w:val="24"/>
              </w:rPr>
            </w:pPr>
          </w:p>
        </w:tc>
        <w:tc>
          <w:tcPr>
            <w:tcW w:w="4925"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F1429B">
        <w:tc>
          <w:tcPr>
            <w:tcW w:w="2835"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Mejora continua</w:t>
            </w:r>
          </w:p>
        </w:tc>
        <w:tc>
          <w:tcPr>
            <w:tcW w:w="4925" w:type="dxa"/>
          </w:tcPr>
          <w:p w:rsidR="00F1429B" w:rsidRPr="00EB3491" w:rsidRDefault="00F1429B" w:rsidP="00652030">
            <w:pPr>
              <w:jc w:val="both"/>
              <w:rPr>
                <w:sz w:val="24"/>
                <w:szCs w:val="24"/>
              </w:rPr>
            </w:pPr>
            <w:r w:rsidRPr="00EB3491">
              <w:rPr>
                <w:sz w:val="24"/>
                <w:szCs w:val="24"/>
              </w:rPr>
              <w:t>1).Se implementa acción de mejora continua en práctica pre profesional.</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2).Se implementa acción de mejora continua en investigación.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3).Se implementa acción de mejora continua en el proceso de aprendizaje.</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4).Se implementa acción de mejora continua en infraestructura y mantenimiento.</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rsidP="00F1429B">
      <w:pPr>
        <w:jc w:val="both"/>
        <w:rPr>
          <w:rFonts w:ascii="Times New Roman" w:hAnsi="Times New Roman" w:cs="Times New Roman"/>
          <w:sz w:val="24"/>
          <w:szCs w:val="24"/>
        </w:rPr>
      </w:pPr>
    </w:p>
    <w:p w:rsidR="00F1429B" w:rsidRPr="00EB3491" w:rsidRDefault="00F1429B" w:rsidP="00F1429B">
      <w:pPr>
        <w:rPr>
          <w:rFonts w:ascii="Times New Roman" w:hAnsi="Times New Roman" w:cs="Times New Roman"/>
          <w:sz w:val="24"/>
          <w:szCs w:val="24"/>
        </w:rPr>
      </w:pPr>
    </w:p>
    <w:tbl>
      <w:tblPr>
        <w:tblStyle w:val="Tablaconcuadrcula"/>
        <w:tblW w:w="14957" w:type="dxa"/>
        <w:tblInd w:w="-147" w:type="dxa"/>
        <w:tblLook w:val="04A0" w:firstRow="1" w:lastRow="0" w:firstColumn="1" w:lastColumn="0" w:noHBand="0" w:noVBand="1"/>
      </w:tblPr>
      <w:tblGrid>
        <w:gridCol w:w="2835"/>
        <w:gridCol w:w="4925"/>
        <w:gridCol w:w="1725"/>
        <w:gridCol w:w="1787"/>
        <w:gridCol w:w="1701"/>
        <w:gridCol w:w="1984"/>
      </w:tblGrid>
      <w:tr w:rsidR="00F1429B" w:rsidRPr="00EB3491" w:rsidTr="00F1429B">
        <w:tc>
          <w:tcPr>
            <w:tcW w:w="283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4925"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F1429B">
        <w:tc>
          <w:tcPr>
            <w:tcW w:w="2835" w:type="dxa"/>
            <w:vMerge/>
          </w:tcPr>
          <w:p w:rsidR="00F1429B" w:rsidRPr="00EB3491" w:rsidRDefault="00F1429B" w:rsidP="00652030">
            <w:pPr>
              <w:rPr>
                <w:b/>
                <w:sz w:val="24"/>
                <w:szCs w:val="24"/>
              </w:rPr>
            </w:pPr>
          </w:p>
        </w:tc>
        <w:tc>
          <w:tcPr>
            <w:tcW w:w="4925"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F1429B">
        <w:tc>
          <w:tcPr>
            <w:tcW w:w="2835"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Transparencia</w:t>
            </w:r>
          </w:p>
        </w:tc>
        <w:tc>
          <w:tcPr>
            <w:tcW w:w="4925" w:type="dxa"/>
          </w:tcPr>
          <w:p w:rsidR="00F1429B" w:rsidRPr="00EB3491" w:rsidRDefault="00F1429B" w:rsidP="00652030">
            <w:pPr>
              <w:jc w:val="both"/>
              <w:rPr>
                <w:sz w:val="24"/>
                <w:szCs w:val="24"/>
              </w:rPr>
            </w:pPr>
            <w:r w:rsidRPr="00EB3491">
              <w:rPr>
                <w:sz w:val="24"/>
                <w:szCs w:val="24"/>
              </w:rPr>
              <w:t>1).Los estudiantes tienen acceso a la información sobre los documentos de gestión.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2). La institución brinda facilidades para que los estudiantes puedan conocer sus calificaciones.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835" w:type="dxa"/>
            <w:vMerge/>
          </w:tcPr>
          <w:p w:rsidR="00F1429B" w:rsidRPr="00EB3491" w:rsidRDefault="00F1429B" w:rsidP="00652030">
            <w:pPr>
              <w:jc w:val="both"/>
              <w:rPr>
                <w:b/>
                <w:sz w:val="24"/>
                <w:szCs w:val="24"/>
              </w:rPr>
            </w:pPr>
          </w:p>
        </w:tc>
        <w:tc>
          <w:tcPr>
            <w:tcW w:w="4925" w:type="dxa"/>
          </w:tcPr>
          <w:p w:rsidR="00F1429B" w:rsidRPr="00EB3491" w:rsidRDefault="00F1429B" w:rsidP="00652030">
            <w:pPr>
              <w:jc w:val="both"/>
              <w:rPr>
                <w:sz w:val="24"/>
                <w:szCs w:val="24"/>
              </w:rPr>
            </w:pPr>
            <w:r w:rsidRPr="00EB3491">
              <w:rPr>
                <w:sz w:val="24"/>
                <w:szCs w:val="24"/>
              </w:rPr>
              <w:t>3).La institución cuenta con una página web actualizada.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rsidP="00F1429B">
      <w:pPr>
        <w:rPr>
          <w:rFonts w:ascii="Times New Roman" w:hAnsi="Times New Roman" w:cs="Times New Roman"/>
          <w:sz w:val="24"/>
          <w:szCs w:val="24"/>
        </w:rPr>
      </w:pPr>
      <w:r w:rsidRPr="00EB3491">
        <w:rPr>
          <w:rFonts w:ascii="Times New Roman" w:hAnsi="Times New Roman" w:cs="Times New Roman"/>
          <w:sz w:val="24"/>
          <w:szCs w:val="24"/>
        </w:rPr>
        <w:tab/>
      </w:r>
    </w:p>
    <w:p w:rsidR="00F1429B" w:rsidRPr="00EB3491" w:rsidRDefault="00F1429B">
      <w:pPr>
        <w:rPr>
          <w:rFonts w:ascii="Times New Roman" w:hAnsi="Times New Roman" w:cs="Times New Roman"/>
          <w:sz w:val="24"/>
          <w:szCs w:val="24"/>
        </w:rPr>
      </w:pPr>
      <w:r w:rsidRPr="00EB3491">
        <w:rPr>
          <w:rFonts w:ascii="Times New Roman" w:hAnsi="Times New Roman" w:cs="Times New Roman"/>
          <w:sz w:val="24"/>
          <w:szCs w:val="24"/>
        </w:rPr>
        <w:br w:type="page"/>
      </w:r>
    </w:p>
    <w:tbl>
      <w:tblPr>
        <w:tblStyle w:val="Tablaconcuadrcula"/>
        <w:tblW w:w="14957" w:type="dxa"/>
        <w:tblInd w:w="-147" w:type="dxa"/>
        <w:tblLook w:val="04A0" w:firstRow="1" w:lastRow="0" w:firstColumn="1" w:lastColumn="0" w:noHBand="0" w:noVBand="1"/>
      </w:tblPr>
      <w:tblGrid>
        <w:gridCol w:w="2269"/>
        <w:gridCol w:w="5491"/>
        <w:gridCol w:w="1725"/>
        <w:gridCol w:w="1787"/>
        <w:gridCol w:w="1701"/>
        <w:gridCol w:w="1984"/>
      </w:tblGrid>
      <w:tr w:rsidR="00F1429B" w:rsidRPr="00EB3491" w:rsidTr="00CD4685">
        <w:tc>
          <w:tcPr>
            <w:tcW w:w="2269"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5491"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CD4685">
        <w:tc>
          <w:tcPr>
            <w:tcW w:w="2269" w:type="dxa"/>
            <w:vMerge/>
          </w:tcPr>
          <w:p w:rsidR="00F1429B" w:rsidRPr="00EB3491" w:rsidRDefault="00F1429B" w:rsidP="00652030">
            <w:pPr>
              <w:rPr>
                <w:b/>
                <w:sz w:val="24"/>
                <w:szCs w:val="24"/>
              </w:rPr>
            </w:pPr>
          </w:p>
        </w:tc>
        <w:tc>
          <w:tcPr>
            <w:tcW w:w="5491"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CD4685">
        <w:trPr>
          <w:trHeight w:val="855"/>
        </w:trPr>
        <w:tc>
          <w:tcPr>
            <w:tcW w:w="2269"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Servicios académicos a estudiantes</w:t>
            </w:r>
          </w:p>
        </w:tc>
        <w:tc>
          <w:tcPr>
            <w:tcW w:w="5491" w:type="dxa"/>
          </w:tcPr>
          <w:p w:rsidR="00F1429B" w:rsidRPr="00EB3491" w:rsidRDefault="00F1429B" w:rsidP="00652030">
            <w:pPr>
              <w:jc w:val="both"/>
              <w:rPr>
                <w:sz w:val="24"/>
                <w:szCs w:val="24"/>
              </w:rPr>
            </w:pPr>
            <w:r w:rsidRPr="00EB3491">
              <w:rPr>
                <w:sz w:val="24"/>
                <w:szCs w:val="24"/>
              </w:rPr>
              <w:t>1).El docente formador promueve el manejo de un sílabo contextualizado de manera oportuna.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CD4685">
        <w:tc>
          <w:tcPr>
            <w:tcW w:w="2269"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2).Los estudiantes reciben el servicio de tutoría en coordinación con el área de bienestar.</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CD4685">
        <w:tc>
          <w:tcPr>
            <w:tcW w:w="2269"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3).Los estudiantes reciben recursos para el aprendizaje a través de los laboratorios de computación e idiomas inglés.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pPr>
        <w:rPr>
          <w:rFonts w:ascii="Times New Roman" w:hAnsi="Times New Roman" w:cs="Times New Roman"/>
          <w:sz w:val="24"/>
          <w:szCs w:val="24"/>
        </w:rPr>
      </w:pPr>
    </w:p>
    <w:p w:rsidR="00F1429B" w:rsidRPr="00EB3491" w:rsidRDefault="00F1429B" w:rsidP="00F1429B">
      <w:pPr>
        <w:rPr>
          <w:rFonts w:ascii="Times New Roman" w:hAnsi="Times New Roman" w:cs="Times New Roman"/>
          <w:sz w:val="24"/>
          <w:szCs w:val="24"/>
        </w:rPr>
      </w:pPr>
    </w:p>
    <w:tbl>
      <w:tblPr>
        <w:tblStyle w:val="Tablaconcuadrcula"/>
        <w:tblW w:w="14957" w:type="dxa"/>
        <w:tblInd w:w="-147" w:type="dxa"/>
        <w:tblLook w:val="04A0" w:firstRow="1" w:lastRow="0" w:firstColumn="1" w:lastColumn="0" w:noHBand="0" w:noVBand="1"/>
      </w:tblPr>
      <w:tblGrid>
        <w:gridCol w:w="1560"/>
        <w:gridCol w:w="6200"/>
        <w:gridCol w:w="1725"/>
        <w:gridCol w:w="1787"/>
        <w:gridCol w:w="1701"/>
        <w:gridCol w:w="1984"/>
      </w:tblGrid>
      <w:tr w:rsidR="00F1429B" w:rsidRPr="00EB3491" w:rsidTr="00EB3491">
        <w:tc>
          <w:tcPr>
            <w:tcW w:w="1560"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6200"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EB3491">
        <w:tc>
          <w:tcPr>
            <w:tcW w:w="1560" w:type="dxa"/>
            <w:vMerge/>
          </w:tcPr>
          <w:p w:rsidR="00F1429B" w:rsidRPr="00EB3491" w:rsidRDefault="00F1429B" w:rsidP="00652030">
            <w:pPr>
              <w:rPr>
                <w:b/>
                <w:sz w:val="24"/>
                <w:szCs w:val="24"/>
              </w:rPr>
            </w:pPr>
          </w:p>
        </w:tc>
        <w:tc>
          <w:tcPr>
            <w:tcW w:w="6200"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EB3491">
        <w:tc>
          <w:tcPr>
            <w:tcW w:w="1560" w:type="dxa"/>
            <w:vMerge w:val="restart"/>
          </w:tcPr>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Atracción a estudiantes</w:t>
            </w:r>
          </w:p>
        </w:tc>
        <w:tc>
          <w:tcPr>
            <w:tcW w:w="6200" w:type="dxa"/>
          </w:tcPr>
          <w:p w:rsidR="00F1429B" w:rsidRPr="00EB3491" w:rsidRDefault="00F1429B" w:rsidP="00652030">
            <w:pPr>
              <w:jc w:val="both"/>
              <w:rPr>
                <w:sz w:val="24"/>
                <w:szCs w:val="24"/>
              </w:rPr>
            </w:pPr>
            <w:r w:rsidRPr="00EB3491">
              <w:rPr>
                <w:sz w:val="24"/>
                <w:szCs w:val="24"/>
              </w:rPr>
              <w:t>1).La institución difunde a través de medios masivos de comunicación los programas ofertados.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EB3491">
        <w:tc>
          <w:tcPr>
            <w:tcW w:w="1560" w:type="dxa"/>
            <w:vMerge/>
          </w:tcPr>
          <w:p w:rsidR="00F1429B" w:rsidRPr="00EB3491" w:rsidRDefault="00F1429B" w:rsidP="00652030">
            <w:pPr>
              <w:jc w:val="both"/>
              <w:rPr>
                <w:b/>
                <w:sz w:val="24"/>
                <w:szCs w:val="24"/>
              </w:rPr>
            </w:pPr>
          </w:p>
        </w:tc>
        <w:tc>
          <w:tcPr>
            <w:tcW w:w="6200" w:type="dxa"/>
          </w:tcPr>
          <w:p w:rsidR="00F1429B" w:rsidRPr="00EB3491" w:rsidRDefault="00F1429B" w:rsidP="00652030">
            <w:pPr>
              <w:jc w:val="both"/>
              <w:rPr>
                <w:sz w:val="24"/>
                <w:szCs w:val="24"/>
              </w:rPr>
            </w:pPr>
            <w:r w:rsidRPr="00EB3491">
              <w:rPr>
                <w:sz w:val="24"/>
                <w:szCs w:val="24"/>
              </w:rPr>
              <w:t>2).La institución organiza y participa en ferias de orientación vocacional.</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EB3491">
        <w:tc>
          <w:tcPr>
            <w:tcW w:w="1560" w:type="dxa"/>
            <w:vMerge/>
          </w:tcPr>
          <w:p w:rsidR="00F1429B" w:rsidRPr="00EB3491" w:rsidRDefault="00F1429B" w:rsidP="00652030">
            <w:pPr>
              <w:jc w:val="both"/>
              <w:rPr>
                <w:b/>
                <w:sz w:val="24"/>
                <w:szCs w:val="24"/>
              </w:rPr>
            </w:pPr>
          </w:p>
        </w:tc>
        <w:tc>
          <w:tcPr>
            <w:tcW w:w="6200" w:type="dxa"/>
          </w:tcPr>
          <w:p w:rsidR="00F1429B" w:rsidRPr="00EB3491" w:rsidRDefault="00F1429B" w:rsidP="00652030">
            <w:pPr>
              <w:jc w:val="both"/>
              <w:rPr>
                <w:sz w:val="24"/>
                <w:szCs w:val="24"/>
              </w:rPr>
            </w:pPr>
            <w:r w:rsidRPr="00EB3491">
              <w:rPr>
                <w:sz w:val="24"/>
                <w:szCs w:val="24"/>
              </w:rPr>
              <w:t>3).La institución a través de medios visuales difunde las carreras que oferta.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rsidP="00F1429B">
      <w:pPr>
        <w:rPr>
          <w:rFonts w:ascii="Times New Roman" w:hAnsi="Times New Roman" w:cs="Times New Roman"/>
          <w:sz w:val="24"/>
          <w:szCs w:val="24"/>
        </w:rPr>
      </w:pPr>
    </w:p>
    <w:p w:rsidR="00F1429B" w:rsidRPr="00EB3491" w:rsidRDefault="00F1429B" w:rsidP="00F1429B">
      <w:pPr>
        <w:rPr>
          <w:rFonts w:ascii="Times New Roman" w:hAnsi="Times New Roman" w:cs="Times New Roman"/>
          <w:sz w:val="24"/>
          <w:szCs w:val="24"/>
        </w:rPr>
      </w:pPr>
    </w:p>
    <w:tbl>
      <w:tblPr>
        <w:tblStyle w:val="Tablaconcuadrcula"/>
        <w:tblW w:w="14957" w:type="dxa"/>
        <w:tblInd w:w="-147" w:type="dxa"/>
        <w:tblLook w:val="04A0" w:firstRow="1" w:lastRow="0" w:firstColumn="1" w:lastColumn="0" w:noHBand="0" w:noVBand="1"/>
      </w:tblPr>
      <w:tblGrid>
        <w:gridCol w:w="1560"/>
        <w:gridCol w:w="6200"/>
        <w:gridCol w:w="1725"/>
        <w:gridCol w:w="1787"/>
        <w:gridCol w:w="1701"/>
        <w:gridCol w:w="1984"/>
      </w:tblGrid>
      <w:tr w:rsidR="00F1429B" w:rsidRPr="00EB3491" w:rsidTr="00EB3491">
        <w:tc>
          <w:tcPr>
            <w:tcW w:w="1560"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6200"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EB3491">
        <w:tc>
          <w:tcPr>
            <w:tcW w:w="1560" w:type="dxa"/>
            <w:vMerge/>
          </w:tcPr>
          <w:p w:rsidR="00F1429B" w:rsidRPr="00EB3491" w:rsidRDefault="00F1429B" w:rsidP="00652030">
            <w:pPr>
              <w:rPr>
                <w:b/>
                <w:sz w:val="24"/>
                <w:szCs w:val="24"/>
              </w:rPr>
            </w:pPr>
          </w:p>
        </w:tc>
        <w:tc>
          <w:tcPr>
            <w:tcW w:w="6200"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EB3491">
        <w:tc>
          <w:tcPr>
            <w:tcW w:w="1560"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Seguimiento a egresados</w:t>
            </w:r>
          </w:p>
        </w:tc>
        <w:tc>
          <w:tcPr>
            <w:tcW w:w="6200" w:type="dxa"/>
          </w:tcPr>
          <w:p w:rsidR="00F1429B" w:rsidRPr="00EB3491" w:rsidRDefault="00F1429B" w:rsidP="00652030">
            <w:pPr>
              <w:jc w:val="both"/>
              <w:rPr>
                <w:sz w:val="24"/>
                <w:szCs w:val="24"/>
              </w:rPr>
            </w:pPr>
            <w:r w:rsidRPr="00EB3491">
              <w:rPr>
                <w:sz w:val="24"/>
                <w:szCs w:val="24"/>
              </w:rPr>
              <w:t>1).La institución cuenta con una data actualizada de los estudiantes egresados e inmersos en el campo laboral.</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EB3491">
        <w:tc>
          <w:tcPr>
            <w:tcW w:w="1560" w:type="dxa"/>
            <w:vMerge/>
          </w:tcPr>
          <w:p w:rsidR="00F1429B" w:rsidRPr="00EB3491" w:rsidRDefault="00F1429B" w:rsidP="00652030">
            <w:pPr>
              <w:jc w:val="both"/>
              <w:rPr>
                <w:b/>
                <w:sz w:val="24"/>
                <w:szCs w:val="24"/>
              </w:rPr>
            </w:pPr>
          </w:p>
        </w:tc>
        <w:tc>
          <w:tcPr>
            <w:tcW w:w="6200" w:type="dxa"/>
          </w:tcPr>
          <w:p w:rsidR="00F1429B" w:rsidRPr="00EB3491" w:rsidRDefault="00F1429B" w:rsidP="00652030">
            <w:pPr>
              <w:jc w:val="both"/>
              <w:rPr>
                <w:sz w:val="24"/>
                <w:szCs w:val="24"/>
              </w:rPr>
            </w:pPr>
            <w:r w:rsidRPr="00EB3491">
              <w:rPr>
                <w:sz w:val="24"/>
                <w:szCs w:val="24"/>
              </w:rPr>
              <w:t>2). La institución cuenta con instrumentos de monitoreo para el seguimiento a egresados y la satisfacción del empleador.</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EB3491">
        <w:tc>
          <w:tcPr>
            <w:tcW w:w="1560" w:type="dxa"/>
            <w:vMerge/>
          </w:tcPr>
          <w:p w:rsidR="00F1429B" w:rsidRPr="00EB3491" w:rsidRDefault="00F1429B" w:rsidP="00652030">
            <w:pPr>
              <w:jc w:val="both"/>
              <w:rPr>
                <w:b/>
                <w:sz w:val="24"/>
                <w:szCs w:val="24"/>
              </w:rPr>
            </w:pPr>
          </w:p>
        </w:tc>
        <w:tc>
          <w:tcPr>
            <w:tcW w:w="6200" w:type="dxa"/>
          </w:tcPr>
          <w:p w:rsidR="00F1429B" w:rsidRPr="00EB3491" w:rsidRDefault="00F1429B" w:rsidP="00652030">
            <w:pPr>
              <w:jc w:val="both"/>
              <w:rPr>
                <w:sz w:val="24"/>
                <w:szCs w:val="24"/>
              </w:rPr>
            </w:pPr>
            <w:r w:rsidRPr="00EB3491">
              <w:rPr>
                <w:sz w:val="24"/>
                <w:szCs w:val="24"/>
              </w:rPr>
              <w:t>3).La institución registra los hallazgos de seguimiento a egresados los mismos que servirán para reorientar el programa de estudios y perfil de egreso.</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rsidP="00F1429B">
      <w:pPr>
        <w:tabs>
          <w:tab w:val="left" w:pos="3076"/>
          <w:tab w:val="center" w:pos="7568"/>
        </w:tabs>
        <w:rPr>
          <w:rFonts w:ascii="Times New Roman" w:hAnsi="Times New Roman" w:cs="Times New Roman"/>
          <w:sz w:val="24"/>
          <w:szCs w:val="24"/>
        </w:rPr>
      </w:pPr>
    </w:p>
    <w:p w:rsidR="00F1429B" w:rsidRPr="00EB3491" w:rsidRDefault="00F1429B">
      <w:pPr>
        <w:rPr>
          <w:rFonts w:ascii="Times New Roman" w:hAnsi="Times New Roman" w:cs="Times New Roman"/>
          <w:sz w:val="24"/>
          <w:szCs w:val="24"/>
        </w:rPr>
      </w:pPr>
    </w:p>
    <w:tbl>
      <w:tblPr>
        <w:tblStyle w:val="Tablaconcuadrcula"/>
        <w:tblW w:w="13983" w:type="dxa"/>
        <w:tblInd w:w="-147" w:type="dxa"/>
        <w:tblLook w:val="04A0" w:firstRow="1" w:lastRow="0" w:firstColumn="1" w:lastColumn="0" w:noHBand="0" w:noVBand="1"/>
      </w:tblPr>
      <w:tblGrid>
        <w:gridCol w:w="1295"/>
        <w:gridCol w:w="5491"/>
        <w:gridCol w:w="1861"/>
        <w:gridCol w:w="1843"/>
        <w:gridCol w:w="1418"/>
        <w:gridCol w:w="2075"/>
      </w:tblGrid>
      <w:tr w:rsidR="00F1429B" w:rsidRPr="00EB3491" w:rsidTr="00EB3491">
        <w:tc>
          <w:tcPr>
            <w:tcW w:w="1295" w:type="dxa"/>
            <w:vMerge w:val="restart"/>
          </w:tcPr>
          <w:p w:rsidR="00F1429B" w:rsidRPr="00EB3491" w:rsidRDefault="00F1429B" w:rsidP="00652030">
            <w:pPr>
              <w:rPr>
                <w:b/>
                <w:sz w:val="24"/>
                <w:szCs w:val="24"/>
              </w:rPr>
            </w:pPr>
            <w:r w:rsidRPr="00EB3491">
              <w:rPr>
                <w:sz w:val="24"/>
                <w:szCs w:val="24"/>
              </w:rPr>
              <w:tab/>
            </w:r>
          </w:p>
          <w:p w:rsidR="00F1429B" w:rsidRPr="00EB3491" w:rsidRDefault="00F1429B" w:rsidP="00652030">
            <w:pPr>
              <w:rPr>
                <w:b/>
                <w:sz w:val="24"/>
                <w:szCs w:val="24"/>
              </w:rPr>
            </w:pPr>
            <w:r w:rsidRPr="00EB3491">
              <w:rPr>
                <w:b/>
                <w:sz w:val="24"/>
                <w:szCs w:val="24"/>
              </w:rPr>
              <w:t>Proceso asociado al MSE</w:t>
            </w:r>
          </w:p>
        </w:tc>
        <w:tc>
          <w:tcPr>
            <w:tcW w:w="5491"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CD4685">
        <w:tc>
          <w:tcPr>
            <w:tcW w:w="1295" w:type="dxa"/>
            <w:vMerge/>
          </w:tcPr>
          <w:p w:rsidR="00F1429B" w:rsidRPr="00EB3491" w:rsidRDefault="00F1429B" w:rsidP="00652030">
            <w:pPr>
              <w:rPr>
                <w:b/>
                <w:sz w:val="24"/>
                <w:szCs w:val="24"/>
              </w:rPr>
            </w:pPr>
          </w:p>
        </w:tc>
        <w:tc>
          <w:tcPr>
            <w:tcW w:w="5491" w:type="dxa"/>
            <w:vMerge/>
          </w:tcPr>
          <w:p w:rsidR="00F1429B" w:rsidRPr="00EB3491" w:rsidRDefault="00F1429B" w:rsidP="00652030">
            <w:pPr>
              <w:rPr>
                <w:b/>
                <w:sz w:val="24"/>
                <w:szCs w:val="24"/>
              </w:rPr>
            </w:pPr>
          </w:p>
        </w:tc>
        <w:tc>
          <w:tcPr>
            <w:tcW w:w="1861" w:type="dxa"/>
          </w:tcPr>
          <w:p w:rsidR="00F1429B" w:rsidRPr="00EB3491" w:rsidRDefault="00F1429B" w:rsidP="00652030">
            <w:pPr>
              <w:rPr>
                <w:b/>
                <w:sz w:val="24"/>
                <w:szCs w:val="24"/>
              </w:rPr>
            </w:pPr>
            <w:r w:rsidRPr="00EB3491">
              <w:rPr>
                <w:b/>
                <w:sz w:val="24"/>
                <w:szCs w:val="24"/>
              </w:rPr>
              <w:t>Proceso no desarrollado</w:t>
            </w:r>
          </w:p>
        </w:tc>
        <w:tc>
          <w:tcPr>
            <w:tcW w:w="1843" w:type="dxa"/>
          </w:tcPr>
          <w:p w:rsidR="00F1429B" w:rsidRPr="00EB3491" w:rsidRDefault="00F1429B" w:rsidP="00652030">
            <w:pPr>
              <w:rPr>
                <w:b/>
                <w:sz w:val="24"/>
                <w:szCs w:val="24"/>
              </w:rPr>
            </w:pPr>
            <w:r w:rsidRPr="00EB3491">
              <w:rPr>
                <w:b/>
                <w:sz w:val="24"/>
                <w:szCs w:val="24"/>
              </w:rPr>
              <w:t>Proceso parcialmente desarrollado</w:t>
            </w:r>
          </w:p>
        </w:tc>
        <w:tc>
          <w:tcPr>
            <w:tcW w:w="1418" w:type="dxa"/>
          </w:tcPr>
          <w:p w:rsidR="00F1429B" w:rsidRPr="00EB3491" w:rsidRDefault="00F1429B" w:rsidP="00652030">
            <w:pPr>
              <w:rPr>
                <w:b/>
                <w:sz w:val="24"/>
                <w:szCs w:val="24"/>
              </w:rPr>
            </w:pPr>
            <w:r w:rsidRPr="00EB3491">
              <w:rPr>
                <w:b/>
                <w:sz w:val="24"/>
                <w:szCs w:val="24"/>
              </w:rPr>
              <w:t>Proceso con desarrollo avanzado</w:t>
            </w:r>
          </w:p>
        </w:tc>
        <w:tc>
          <w:tcPr>
            <w:tcW w:w="2075"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CD4685">
        <w:tc>
          <w:tcPr>
            <w:tcW w:w="1295"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Formación académica</w:t>
            </w:r>
          </w:p>
        </w:tc>
        <w:tc>
          <w:tcPr>
            <w:tcW w:w="5491" w:type="dxa"/>
          </w:tcPr>
          <w:p w:rsidR="00F1429B" w:rsidRPr="00EB3491" w:rsidRDefault="00F1429B" w:rsidP="00652030">
            <w:pPr>
              <w:jc w:val="both"/>
              <w:rPr>
                <w:sz w:val="24"/>
                <w:szCs w:val="24"/>
              </w:rPr>
            </w:pPr>
            <w:r w:rsidRPr="00EB3491">
              <w:rPr>
                <w:sz w:val="24"/>
                <w:szCs w:val="24"/>
              </w:rPr>
              <w:t>1).La institución implementa la propuesta curricular y los programas de estudio  de acuerdo a la demanda de la región, en el marco de lo dispuesto por el MINEDU.</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2). La institución cuenta con el desarrollo curricular a nivel de planes de estudio y sílabos concordantes con el perfil de egreso.</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3).Los docentes entregan los sílabos al inicio de cada ciclo académico tanto de manera virtual como de manera física.</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 xml:space="preserve">4). La institución implementa diseños de instrumentos </w:t>
            </w:r>
            <w:r w:rsidRPr="00EB3491">
              <w:rPr>
                <w:sz w:val="24"/>
                <w:szCs w:val="24"/>
              </w:rPr>
              <w:lastRenderedPageBreak/>
              <w:t>de evaluación de acuerdo al desarrollo de competencias, de acuerdo al perfil de egreso.</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5).La institución desarrolla el perfil de egreso de acuerdo a lo establecido por el Minedu.</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6).La institución desarrolla el perfil de docente formador de acuerdo a lo establecido por el Minedu.</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r w:rsidR="00F1429B" w:rsidRPr="00EB3491" w:rsidTr="00CD4685">
        <w:tc>
          <w:tcPr>
            <w:tcW w:w="1295" w:type="dxa"/>
            <w:vMerge/>
          </w:tcPr>
          <w:p w:rsidR="00F1429B" w:rsidRPr="00EB3491" w:rsidRDefault="00F1429B" w:rsidP="00652030">
            <w:pPr>
              <w:jc w:val="both"/>
              <w:rPr>
                <w:b/>
                <w:sz w:val="24"/>
                <w:szCs w:val="24"/>
              </w:rPr>
            </w:pPr>
          </w:p>
        </w:tc>
        <w:tc>
          <w:tcPr>
            <w:tcW w:w="5491" w:type="dxa"/>
          </w:tcPr>
          <w:p w:rsidR="00F1429B" w:rsidRPr="00EB3491" w:rsidRDefault="00F1429B" w:rsidP="00652030">
            <w:pPr>
              <w:jc w:val="both"/>
              <w:rPr>
                <w:sz w:val="24"/>
                <w:szCs w:val="24"/>
              </w:rPr>
            </w:pPr>
            <w:r w:rsidRPr="00EB3491">
              <w:rPr>
                <w:sz w:val="24"/>
                <w:szCs w:val="24"/>
              </w:rPr>
              <w:t>7).El perfil del docente formador está vinculado al perfil del egresado.</w:t>
            </w:r>
          </w:p>
        </w:tc>
        <w:tc>
          <w:tcPr>
            <w:tcW w:w="1861" w:type="dxa"/>
          </w:tcPr>
          <w:p w:rsidR="00F1429B" w:rsidRPr="00EB3491" w:rsidRDefault="00F1429B" w:rsidP="00652030">
            <w:pPr>
              <w:jc w:val="both"/>
              <w:rPr>
                <w:b/>
                <w:sz w:val="24"/>
                <w:szCs w:val="24"/>
              </w:rPr>
            </w:pPr>
          </w:p>
        </w:tc>
        <w:tc>
          <w:tcPr>
            <w:tcW w:w="1843" w:type="dxa"/>
          </w:tcPr>
          <w:p w:rsidR="00F1429B" w:rsidRPr="00EB3491" w:rsidRDefault="00F1429B" w:rsidP="00652030">
            <w:pPr>
              <w:jc w:val="both"/>
              <w:rPr>
                <w:b/>
                <w:sz w:val="24"/>
                <w:szCs w:val="24"/>
              </w:rPr>
            </w:pPr>
          </w:p>
        </w:tc>
        <w:tc>
          <w:tcPr>
            <w:tcW w:w="1418" w:type="dxa"/>
          </w:tcPr>
          <w:p w:rsidR="00F1429B" w:rsidRPr="00EB3491" w:rsidRDefault="00F1429B" w:rsidP="00652030">
            <w:pPr>
              <w:jc w:val="both"/>
              <w:rPr>
                <w:b/>
                <w:sz w:val="24"/>
                <w:szCs w:val="24"/>
              </w:rPr>
            </w:pPr>
          </w:p>
        </w:tc>
        <w:tc>
          <w:tcPr>
            <w:tcW w:w="2075" w:type="dxa"/>
          </w:tcPr>
          <w:p w:rsidR="00F1429B" w:rsidRPr="00EB3491" w:rsidRDefault="00F1429B" w:rsidP="00652030">
            <w:pPr>
              <w:jc w:val="both"/>
              <w:rPr>
                <w:b/>
                <w:sz w:val="24"/>
                <w:szCs w:val="24"/>
              </w:rPr>
            </w:pPr>
          </w:p>
        </w:tc>
      </w:tr>
    </w:tbl>
    <w:p w:rsidR="00F1429B" w:rsidRPr="00EB3491" w:rsidRDefault="00F1429B" w:rsidP="00F1429B">
      <w:pPr>
        <w:rPr>
          <w:rFonts w:ascii="Times New Roman" w:hAnsi="Times New Roman" w:cs="Times New Roman"/>
          <w:sz w:val="24"/>
          <w:szCs w:val="24"/>
        </w:rPr>
      </w:pPr>
    </w:p>
    <w:p w:rsidR="00EB3491" w:rsidRPr="00EB3491" w:rsidRDefault="00F1429B">
      <w:pPr>
        <w:rPr>
          <w:rFonts w:ascii="Times New Roman" w:hAnsi="Times New Roman" w:cs="Times New Roman"/>
          <w:sz w:val="24"/>
          <w:szCs w:val="24"/>
        </w:rPr>
      </w:pPr>
      <w:r w:rsidRPr="00EB3491">
        <w:rPr>
          <w:rFonts w:ascii="Times New Roman" w:hAnsi="Times New Roman" w:cs="Times New Roman"/>
          <w:sz w:val="24"/>
          <w:szCs w:val="24"/>
        </w:rPr>
        <w:br w:type="page"/>
      </w:r>
    </w:p>
    <w:tbl>
      <w:tblPr>
        <w:tblStyle w:val="Tablaconcuadrcula"/>
        <w:tblW w:w="14483" w:type="dxa"/>
        <w:tblInd w:w="-147" w:type="dxa"/>
        <w:tblLook w:val="04A0" w:firstRow="1" w:lastRow="0" w:firstColumn="1" w:lastColumn="0" w:noHBand="0" w:noVBand="1"/>
      </w:tblPr>
      <w:tblGrid>
        <w:gridCol w:w="2127"/>
        <w:gridCol w:w="5159"/>
        <w:gridCol w:w="1725"/>
        <w:gridCol w:w="1787"/>
        <w:gridCol w:w="1701"/>
        <w:gridCol w:w="1984"/>
      </w:tblGrid>
      <w:tr w:rsidR="00EB3491" w:rsidRPr="00EB3491" w:rsidTr="00EB3491">
        <w:tc>
          <w:tcPr>
            <w:tcW w:w="2127" w:type="dxa"/>
            <w:vMerge w:val="restart"/>
          </w:tcPr>
          <w:p w:rsidR="00EB3491" w:rsidRPr="00EB3491" w:rsidRDefault="00EB3491" w:rsidP="00652030">
            <w:pPr>
              <w:rPr>
                <w:b/>
                <w:sz w:val="24"/>
                <w:szCs w:val="24"/>
              </w:rPr>
            </w:pPr>
          </w:p>
          <w:p w:rsidR="00EB3491" w:rsidRPr="00EB3491" w:rsidRDefault="00EB3491" w:rsidP="00652030">
            <w:pPr>
              <w:rPr>
                <w:b/>
                <w:sz w:val="24"/>
                <w:szCs w:val="24"/>
              </w:rPr>
            </w:pPr>
            <w:r w:rsidRPr="00EB3491">
              <w:rPr>
                <w:b/>
                <w:sz w:val="24"/>
                <w:szCs w:val="24"/>
              </w:rPr>
              <w:t>Proceso asociado al MSE</w:t>
            </w:r>
          </w:p>
        </w:tc>
        <w:tc>
          <w:tcPr>
            <w:tcW w:w="5159" w:type="dxa"/>
            <w:vMerge w:val="restart"/>
          </w:tcPr>
          <w:p w:rsidR="00EB3491" w:rsidRPr="00EB3491" w:rsidRDefault="00EB3491" w:rsidP="00652030">
            <w:pPr>
              <w:rPr>
                <w:b/>
                <w:sz w:val="24"/>
                <w:szCs w:val="24"/>
              </w:rPr>
            </w:pPr>
          </w:p>
          <w:p w:rsidR="00EB3491" w:rsidRPr="00EB3491" w:rsidRDefault="00EB3491" w:rsidP="00652030">
            <w:pPr>
              <w:rPr>
                <w:b/>
                <w:sz w:val="24"/>
                <w:szCs w:val="24"/>
              </w:rPr>
            </w:pPr>
            <w:r w:rsidRPr="00EB3491">
              <w:rPr>
                <w:b/>
                <w:sz w:val="24"/>
                <w:szCs w:val="24"/>
              </w:rPr>
              <w:t>Criterios</w:t>
            </w:r>
          </w:p>
        </w:tc>
        <w:tc>
          <w:tcPr>
            <w:tcW w:w="7197" w:type="dxa"/>
            <w:gridSpan w:val="4"/>
          </w:tcPr>
          <w:p w:rsidR="00EB3491" w:rsidRPr="00EB3491" w:rsidRDefault="00EB3491" w:rsidP="00652030">
            <w:pPr>
              <w:rPr>
                <w:b/>
                <w:sz w:val="24"/>
                <w:szCs w:val="24"/>
              </w:rPr>
            </w:pPr>
            <w:r w:rsidRPr="00EB3491">
              <w:rPr>
                <w:b/>
                <w:sz w:val="24"/>
                <w:szCs w:val="24"/>
              </w:rPr>
              <w:t>Nivel de desarrollo</w:t>
            </w:r>
          </w:p>
        </w:tc>
      </w:tr>
      <w:tr w:rsidR="00EB3491" w:rsidRPr="00EB3491" w:rsidTr="00EB3491">
        <w:tc>
          <w:tcPr>
            <w:tcW w:w="2127" w:type="dxa"/>
            <w:vMerge/>
          </w:tcPr>
          <w:p w:rsidR="00EB3491" w:rsidRPr="00EB3491" w:rsidRDefault="00EB3491" w:rsidP="00652030">
            <w:pPr>
              <w:rPr>
                <w:b/>
                <w:sz w:val="24"/>
                <w:szCs w:val="24"/>
              </w:rPr>
            </w:pPr>
          </w:p>
        </w:tc>
        <w:tc>
          <w:tcPr>
            <w:tcW w:w="5159" w:type="dxa"/>
            <w:vMerge/>
          </w:tcPr>
          <w:p w:rsidR="00EB3491" w:rsidRPr="00EB3491" w:rsidRDefault="00EB3491" w:rsidP="00652030">
            <w:pPr>
              <w:rPr>
                <w:b/>
                <w:sz w:val="24"/>
                <w:szCs w:val="24"/>
              </w:rPr>
            </w:pPr>
          </w:p>
        </w:tc>
        <w:tc>
          <w:tcPr>
            <w:tcW w:w="1725" w:type="dxa"/>
          </w:tcPr>
          <w:p w:rsidR="00EB3491" w:rsidRPr="00EB3491" w:rsidRDefault="00EB3491" w:rsidP="00652030">
            <w:pPr>
              <w:rPr>
                <w:b/>
                <w:sz w:val="24"/>
                <w:szCs w:val="24"/>
              </w:rPr>
            </w:pPr>
            <w:r w:rsidRPr="00EB3491">
              <w:rPr>
                <w:b/>
                <w:sz w:val="24"/>
                <w:szCs w:val="24"/>
              </w:rPr>
              <w:t>Proceso no desarrollado</w:t>
            </w:r>
          </w:p>
        </w:tc>
        <w:tc>
          <w:tcPr>
            <w:tcW w:w="1787" w:type="dxa"/>
          </w:tcPr>
          <w:p w:rsidR="00EB3491" w:rsidRPr="00EB3491" w:rsidRDefault="00EB3491" w:rsidP="00652030">
            <w:pPr>
              <w:rPr>
                <w:b/>
                <w:sz w:val="24"/>
                <w:szCs w:val="24"/>
              </w:rPr>
            </w:pPr>
            <w:r w:rsidRPr="00EB3491">
              <w:rPr>
                <w:b/>
                <w:sz w:val="24"/>
                <w:szCs w:val="24"/>
              </w:rPr>
              <w:t>Proceso parcialmente desarrollado</w:t>
            </w:r>
          </w:p>
        </w:tc>
        <w:tc>
          <w:tcPr>
            <w:tcW w:w="1701" w:type="dxa"/>
          </w:tcPr>
          <w:p w:rsidR="00EB3491" w:rsidRPr="00EB3491" w:rsidRDefault="00EB3491" w:rsidP="00652030">
            <w:pPr>
              <w:rPr>
                <w:b/>
                <w:sz w:val="24"/>
                <w:szCs w:val="24"/>
              </w:rPr>
            </w:pPr>
            <w:r w:rsidRPr="00EB3491">
              <w:rPr>
                <w:b/>
                <w:sz w:val="24"/>
                <w:szCs w:val="24"/>
              </w:rPr>
              <w:t>Proceso con desarrollo avanzado</w:t>
            </w:r>
          </w:p>
        </w:tc>
        <w:tc>
          <w:tcPr>
            <w:tcW w:w="1984" w:type="dxa"/>
          </w:tcPr>
          <w:p w:rsidR="00EB3491" w:rsidRPr="00EB3491" w:rsidRDefault="00EB3491" w:rsidP="00652030">
            <w:pPr>
              <w:rPr>
                <w:b/>
                <w:sz w:val="24"/>
                <w:szCs w:val="24"/>
              </w:rPr>
            </w:pPr>
            <w:r w:rsidRPr="00EB3491">
              <w:rPr>
                <w:b/>
                <w:sz w:val="24"/>
                <w:szCs w:val="24"/>
              </w:rPr>
              <w:t>Proceso desarrollado en su totalidad y eficiente</w:t>
            </w:r>
          </w:p>
        </w:tc>
      </w:tr>
      <w:tr w:rsidR="00EB3491" w:rsidRPr="00EB3491" w:rsidTr="00EB3491">
        <w:tc>
          <w:tcPr>
            <w:tcW w:w="2127" w:type="dxa"/>
            <w:vMerge w:val="restart"/>
          </w:tcPr>
          <w:p w:rsidR="00EB3491" w:rsidRPr="00EB3491" w:rsidRDefault="00EB3491" w:rsidP="00652030">
            <w:pPr>
              <w:rPr>
                <w:sz w:val="24"/>
                <w:szCs w:val="24"/>
              </w:rPr>
            </w:pPr>
          </w:p>
          <w:p w:rsidR="00EB3491" w:rsidRPr="00EB3491" w:rsidRDefault="00EB3491" w:rsidP="00652030">
            <w:pPr>
              <w:rPr>
                <w:sz w:val="24"/>
                <w:szCs w:val="24"/>
              </w:rPr>
            </w:pPr>
          </w:p>
          <w:p w:rsidR="00EB3491" w:rsidRPr="00EB3491" w:rsidRDefault="00EB3491" w:rsidP="00652030">
            <w:pPr>
              <w:rPr>
                <w:sz w:val="24"/>
                <w:szCs w:val="24"/>
              </w:rPr>
            </w:pPr>
            <w:r w:rsidRPr="00EB3491">
              <w:rPr>
                <w:sz w:val="24"/>
                <w:szCs w:val="24"/>
              </w:rPr>
              <w:t>Practica Pre Profesional</w:t>
            </w:r>
          </w:p>
        </w:tc>
        <w:tc>
          <w:tcPr>
            <w:tcW w:w="5159" w:type="dxa"/>
          </w:tcPr>
          <w:p w:rsidR="00EB3491" w:rsidRPr="00EB3491" w:rsidRDefault="00EB3491" w:rsidP="00652030">
            <w:pPr>
              <w:jc w:val="both"/>
              <w:rPr>
                <w:sz w:val="24"/>
                <w:szCs w:val="24"/>
              </w:rPr>
            </w:pPr>
            <w:r w:rsidRPr="00EB3491">
              <w:rPr>
                <w:sz w:val="24"/>
                <w:szCs w:val="24"/>
              </w:rPr>
              <w:t>1).La institución asume la práctica pre profesional de forma progresiva y articulada en la oferta de formación general y específica.</w:t>
            </w:r>
          </w:p>
        </w:tc>
        <w:tc>
          <w:tcPr>
            <w:tcW w:w="1725" w:type="dxa"/>
          </w:tcPr>
          <w:p w:rsidR="00EB3491" w:rsidRPr="00EB3491" w:rsidRDefault="00EB3491" w:rsidP="00652030">
            <w:pPr>
              <w:jc w:val="both"/>
              <w:rPr>
                <w:b/>
                <w:sz w:val="24"/>
                <w:szCs w:val="24"/>
              </w:rPr>
            </w:pPr>
          </w:p>
        </w:tc>
        <w:tc>
          <w:tcPr>
            <w:tcW w:w="1787" w:type="dxa"/>
          </w:tcPr>
          <w:p w:rsidR="00EB3491" w:rsidRPr="00EB3491" w:rsidRDefault="00EB3491" w:rsidP="00652030">
            <w:pPr>
              <w:jc w:val="both"/>
              <w:rPr>
                <w:b/>
                <w:sz w:val="24"/>
                <w:szCs w:val="24"/>
              </w:rPr>
            </w:pPr>
          </w:p>
        </w:tc>
        <w:tc>
          <w:tcPr>
            <w:tcW w:w="1701" w:type="dxa"/>
          </w:tcPr>
          <w:p w:rsidR="00EB3491" w:rsidRPr="00EB3491" w:rsidRDefault="00EB3491" w:rsidP="00652030">
            <w:pPr>
              <w:jc w:val="both"/>
              <w:rPr>
                <w:b/>
                <w:sz w:val="24"/>
                <w:szCs w:val="24"/>
              </w:rPr>
            </w:pPr>
          </w:p>
        </w:tc>
        <w:tc>
          <w:tcPr>
            <w:tcW w:w="1984" w:type="dxa"/>
          </w:tcPr>
          <w:p w:rsidR="00EB3491" w:rsidRPr="00EB3491" w:rsidRDefault="00EB3491" w:rsidP="00652030">
            <w:pPr>
              <w:jc w:val="both"/>
              <w:rPr>
                <w:b/>
                <w:sz w:val="24"/>
                <w:szCs w:val="24"/>
              </w:rPr>
            </w:pPr>
          </w:p>
        </w:tc>
      </w:tr>
      <w:tr w:rsidR="00EB3491" w:rsidRPr="00EB3491" w:rsidTr="00EB3491">
        <w:tc>
          <w:tcPr>
            <w:tcW w:w="2127" w:type="dxa"/>
            <w:vMerge/>
          </w:tcPr>
          <w:p w:rsidR="00EB3491" w:rsidRPr="00EB3491" w:rsidRDefault="00EB3491" w:rsidP="00652030">
            <w:pPr>
              <w:jc w:val="both"/>
              <w:rPr>
                <w:b/>
                <w:sz w:val="24"/>
                <w:szCs w:val="24"/>
              </w:rPr>
            </w:pPr>
          </w:p>
        </w:tc>
        <w:tc>
          <w:tcPr>
            <w:tcW w:w="5159" w:type="dxa"/>
          </w:tcPr>
          <w:p w:rsidR="00EB3491" w:rsidRPr="00EB3491" w:rsidRDefault="00EB3491" w:rsidP="00652030">
            <w:pPr>
              <w:jc w:val="both"/>
              <w:rPr>
                <w:sz w:val="24"/>
                <w:szCs w:val="24"/>
              </w:rPr>
            </w:pPr>
            <w:r w:rsidRPr="00EB3491">
              <w:rPr>
                <w:sz w:val="24"/>
                <w:szCs w:val="24"/>
              </w:rPr>
              <w:t>2). La institución realiza la suscripción de convenios institucionales para la práctica  pre profesionales con instituciones educativas de educación básica.</w:t>
            </w:r>
          </w:p>
        </w:tc>
        <w:tc>
          <w:tcPr>
            <w:tcW w:w="1725" w:type="dxa"/>
          </w:tcPr>
          <w:p w:rsidR="00EB3491" w:rsidRPr="00EB3491" w:rsidRDefault="00EB3491" w:rsidP="00652030">
            <w:pPr>
              <w:jc w:val="both"/>
              <w:rPr>
                <w:b/>
                <w:sz w:val="24"/>
                <w:szCs w:val="24"/>
              </w:rPr>
            </w:pPr>
          </w:p>
        </w:tc>
        <w:tc>
          <w:tcPr>
            <w:tcW w:w="1787" w:type="dxa"/>
          </w:tcPr>
          <w:p w:rsidR="00EB3491" w:rsidRPr="00EB3491" w:rsidRDefault="00EB3491" w:rsidP="00652030">
            <w:pPr>
              <w:jc w:val="both"/>
              <w:rPr>
                <w:b/>
                <w:sz w:val="24"/>
                <w:szCs w:val="24"/>
              </w:rPr>
            </w:pPr>
          </w:p>
        </w:tc>
        <w:tc>
          <w:tcPr>
            <w:tcW w:w="1701" w:type="dxa"/>
          </w:tcPr>
          <w:p w:rsidR="00EB3491" w:rsidRPr="00EB3491" w:rsidRDefault="00EB3491" w:rsidP="00652030">
            <w:pPr>
              <w:jc w:val="both"/>
              <w:rPr>
                <w:b/>
                <w:sz w:val="24"/>
                <w:szCs w:val="24"/>
              </w:rPr>
            </w:pPr>
          </w:p>
        </w:tc>
        <w:tc>
          <w:tcPr>
            <w:tcW w:w="1984" w:type="dxa"/>
          </w:tcPr>
          <w:p w:rsidR="00EB3491" w:rsidRPr="00EB3491" w:rsidRDefault="00EB3491" w:rsidP="00652030">
            <w:pPr>
              <w:jc w:val="both"/>
              <w:rPr>
                <w:b/>
                <w:sz w:val="24"/>
                <w:szCs w:val="24"/>
              </w:rPr>
            </w:pPr>
          </w:p>
        </w:tc>
      </w:tr>
      <w:tr w:rsidR="00EB3491" w:rsidRPr="00EB3491" w:rsidTr="00EB3491">
        <w:tc>
          <w:tcPr>
            <w:tcW w:w="2127" w:type="dxa"/>
            <w:vMerge/>
          </w:tcPr>
          <w:p w:rsidR="00EB3491" w:rsidRPr="00EB3491" w:rsidRDefault="00EB3491" w:rsidP="00652030">
            <w:pPr>
              <w:jc w:val="both"/>
              <w:rPr>
                <w:b/>
                <w:sz w:val="24"/>
                <w:szCs w:val="24"/>
              </w:rPr>
            </w:pPr>
          </w:p>
        </w:tc>
        <w:tc>
          <w:tcPr>
            <w:tcW w:w="5159" w:type="dxa"/>
          </w:tcPr>
          <w:p w:rsidR="00EB3491" w:rsidRPr="00EB3491" w:rsidRDefault="00EB3491" w:rsidP="00652030">
            <w:pPr>
              <w:jc w:val="both"/>
              <w:rPr>
                <w:sz w:val="24"/>
                <w:szCs w:val="24"/>
              </w:rPr>
            </w:pPr>
            <w:r w:rsidRPr="00EB3491">
              <w:rPr>
                <w:sz w:val="24"/>
                <w:szCs w:val="24"/>
              </w:rPr>
              <w:t>3).La institución aplica encuestas de satisfacción en los centros de práctica para su optimización.</w:t>
            </w:r>
          </w:p>
        </w:tc>
        <w:tc>
          <w:tcPr>
            <w:tcW w:w="1725" w:type="dxa"/>
          </w:tcPr>
          <w:p w:rsidR="00EB3491" w:rsidRPr="00EB3491" w:rsidRDefault="00EB3491" w:rsidP="00652030">
            <w:pPr>
              <w:jc w:val="both"/>
              <w:rPr>
                <w:b/>
                <w:sz w:val="24"/>
                <w:szCs w:val="24"/>
              </w:rPr>
            </w:pPr>
          </w:p>
        </w:tc>
        <w:tc>
          <w:tcPr>
            <w:tcW w:w="1787" w:type="dxa"/>
          </w:tcPr>
          <w:p w:rsidR="00EB3491" w:rsidRPr="00EB3491" w:rsidRDefault="00EB3491" w:rsidP="00652030">
            <w:pPr>
              <w:jc w:val="both"/>
              <w:rPr>
                <w:b/>
                <w:sz w:val="24"/>
                <w:szCs w:val="24"/>
              </w:rPr>
            </w:pPr>
          </w:p>
        </w:tc>
        <w:tc>
          <w:tcPr>
            <w:tcW w:w="1701" w:type="dxa"/>
          </w:tcPr>
          <w:p w:rsidR="00EB3491" w:rsidRPr="00EB3491" w:rsidRDefault="00EB3491" w:rsidP="00652030">
            <w:pPr>
              <w:jc w:val="both"/>
              <w:rPr>
                <w:b/>
                <w:sz w:val="24"/>
                <w:szCs w:val="24"/>
              </w:rPr>
            </w:pPr>
          </w:p>
        </w:tc>
        <w:tc>
          <w:tcPr>
            <w:tcW w:w="1984" w:type="dxa"/>
          </w:tcPr>
          <w:p w:rsidR="00EB3491" w:rsidRPr="00EB3491" w:rsidRDefault="00EB3491" w:rsidP="00652030">
            <w:pPr>
              <w:jc w:val="both"/>
              <w:rPr>
                <w:b/>
                <w:sz w:val="24"/>
                <w:szCs w:val="24"/>
              </w:rPr>
            </w:pPr>
          </w:p>
        </w:tc>
      </w:tr>
    </w:tbl>
    <w:p w:rsidR="00EB3491" w:rsidRPr="00EB3491" w:rsidRDefault="00EB3491">
      <w:pPr>
        <w:rPr>
          <w:rFonts w:ascii="Times New Roman" w:hAnsi="Times New Roman" w:cs="Times New Roman"/>
          <w:sz w:val="24"/>
          <w:szCs w:val="24"/>
        </w:rPr>
      </w:pPr>
      <w:r w:rsidRPr="00EB3491">
        <w:rPr>
          <w:rFonts w:ascii="Times New Roman" w:hAnsi="Times New Roman" w:cs="Times New Roman"/>
          <w:sz w:val="24"/>
          <w:szCs w:val="24"/>
        </w:rPr>
        <w:br w:type="page"/>
      </w:r>
    </w:p>
    <w:p w:rsidR="00F1429B" w:rsidRPr="00EB3491" w:rsidRDefault="00F1429B">
      <w:pPr>
        <w:rPr>
          <w:rFonts w:ascii="Times New Roman" w:hAnsi="Times New Roman" w:cs="Times New Roman"/>
          <w:sz w:val="24"/>
          <w:szCs w:val="24"/>
        </w:rPr>
      </w:pPr>
    </w:p>
    <w:tbl>
      <w:tblPr>
        <w:tblStyle w:val="Tablaconcuadrcula"/>
        <w:tblW w:w="14957" w:type="dxa"/>
        <w:tblInd w:w="-147" w:type="dxa"/>
        <w:tblLook w:val="04A0" w:firstRow="1" w:lastRow="0" w:firstColumn="1" w:lastColumn="0" w:noHBand="0" w:noVBand="1"/>
      </w:tblPr>
      <w:tblGrid>
        <w:gridCol w:w="2127"/>
        <w:gridCol w:w="5633"/>
        <w:gridCol w:w="1725"/>
        <w:gridCol w:w="1787"/>
        <w:gridCol w:w="1701"/>
        <w:gridCol w:w="1984"/>
      </w:tblGrid>
      <w:tr w:rsidR="00F1429B" w:rsidRPr="00EB3491" w:rsidTr="00F1429B">
        <w:tc>
          <w:tcPr>
            <w:tcW w:w="2127"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Proceso asociado al MSE</w:t>
            </w:r>
          </w:p>
        </w:tc>
        <w:tc>
          <w:tcPr>
            <w:tcW w:w="5633" w:type="dxa"/>
            <w:vMerge w:val="restart"/>
          </w:tcPr>
          <w:p w:rsidR="00F1429B" w:rsidRPr="00EB3491" w:rsidRDefault="00F1429B" w:rsidP="00652030">
            <w:pPr>
              <w:rPr>
                <w:b/>
                <w:sz w:val="24"/>
                <w:szCs w:val="24"/>
              </w:rPr>
            </w:pPr>
          </w:p>
          <w:p w:rsidR="00F1429B" w:rsidRPr="00EB3491" w:rsidRDefault="00F1429B" w:rsidP="00652030">
            <w:pPr>
              <w:rPr>
                <w:b/>
                <w:sz w:val="24"/>
                <w:szCs w:val="24"/>
              </w:rPr>
            </w:pPr>
            <w:r w:rsidRPr="00EB3491">
              <w:rPr>
                <w:b/>
                <w:sz w:val="24"/>
                <w:szCs w:val="24"/>
              </w:rPr>
              <w:t>Criterios</w:t>
            </w:r>
          </w:p>
        </w:tc>
        <w:tc>
          <w:tcPr>
            <w:tcW w:w="7197" w:type="dxa"/>
            <w:gridSpan w:val="4"/>
          </w:tcPr>
          <w:p w:rsidR="00F1429B" w:rsidRPr="00EB3491" w:rsidRDefault="00F1429B" w:rsidP="00652030">
            <w:pPr>
              <w:rPr>
                <w:b/>
                <w:sz w:val="24"/>
                <w:szCs w:val="24"/>
              </w:rPr>
            </w:pPr>
            <w:r w:rsidRPr="00EB3491">
              <w:rPr>
                <w:b/>
                <w:sz w:val="24"/>
                <w:szCs w:val="24"/>
              </w:rPr>
              <w:t>Nivel de desarrollo</w:t>
            </w:r>
          </w:p>
        </w:tc>
      </w:tr>
      <w:tr w:rsidR="00F1429B" w:rsidRPr="00EB3491" w:rsidTr="00F1429B">
        <w:tc>
          <w:tcPr>
            <w:tcW w:w="2127" w:type="dxa"/>
            <w:vMerge/>
          </w:tcPr>
          <w:p w:rsidR="00F1429B" w:rsidRPr="00EB3491" w:rsidRDefault="00F1429B" w:rsidP="00652030">
            <w:pPr>
              <w:rPr>
                <w:b/>
                <w:sz w:val="24"/>
                <w:szCs w:val="24"/>
              </w:rPr>
            </w:pPr>
          </w:p>
        </w:tc>
        <w:tc>
          <w:tcPr>
            <w:tcW w:w="5633" w:type="dxa"/>
            <w:vMerge/>
          </w:tcPr>
          <w:p w:rsidR="00F1429B" w:rsidRPr="00EB3491" w:rsidRDefault="00F1429B" w:rsidP="00652030">
            <w:pPr>
              <w:rPr>
                <w:b/>
                <w:sz w:val="24"/>
                <w:szCs w:val="24"/>
              </w:rPr>
            </w:pPr>
          </w:p>
        </w:tc>
        <w:tc>
          <w:tcPr>
            <w:tcW w:w="1725" w:type="dxa"/>
          </w:tcPr>
          <w:p w:rsidR="00F1429B" w:rsidRPr="00EB3491" w:rsidRDefault="00F1429B" w:rsidP="00652030">
            <w:pPr>
              <w:rPr>
                <w:b/>
                <w:sz w:val="24"/>
                <w:szCs w:val="24"/>
              </w:rPr>
            </w:pPr>
            <w:r w:rsidRPr="00EB3491">
              <w:rPr>
                <w:b/>
                <w:sz w:val="24"/>
                <w:szCs w:val="24"/>
              </w:rPr>
              <w:t>Proceso no desarrollado</w:t>
            </w:r>
          </w:p>
        </w:tc>
        <w:tc>
          <w:tcPr>
            <w:tcW w:w="1787" w:type="dxa"/>
          </w:tcPr>
          <w:p w:rsidR="00F1429B" w:rsidRPr="00EB3491" w:rsidRDefault="00F1429B" w:rsidP="00652030">
            <w:pPr>
              <w:rPr>
                <w:b/>
                <w:sz w:val="24"/>
                <w:szCs w:val="24"/>
              </w:rPr>
            </w:pPr>
            <w:r w:rsidRPr="00EB3491">
              <w:rPr>
                <w:b/>
                <w:sz w:val="24"/>
                <w:szCs w:val="24"/>
              </w:rPr>
              <w:t>Proceso parcialmente desarrollado</w:t>
            </w:r>
          </w:p>
        </w:tc>
        <w:tc>
          <w:tcPr>
            <w:tcW w:w="1701" w:type="dxa"/>
          </w:tcPr>
          <w:p w:rsidR="00F1429B" w:rsidRPr="00EB3491" w:rsidRDefault="00F1429B" w:rsidP="00652030">
            <w:pPr>
              <w:rPr>
                <w:b/>
                <w:sz w:val="24"/>
                <w:szCs w:val="24"/>
              </w:rPr>
            </w:pPr>
            <w:r w:rsidRPr="00EB3491">
              <w:rPr>
                <w:b/>
                <w:sz w:val="24"/>
                <w:szCs w:val="24"/>
              </w:rPr>
              <w:t>Proceso con desarrollo avanzado</w:t>
            </w:r>
          </w:p>
        </w:tc>
        <w:tc>
          <w:tcPr>
            <w:tcW w:w="1984" w:type="dxa"/>
          </w:tcPr>
          <w:p w:rsidR="00F1429B" w:rsidRPr="00EB3491" w:rsidRDefault="00F1429B" w:rsidP="00652030">
            <w:pPr>
              <w:rPr>
                <w:b/>
                <w:sz w:val="24"/>
                <w:szCs w:val="24"/>
              </w:rPr>
            </w:pPr>
            <w:r w:rsidRPr="00EB3491">
              <w:rPr>
                <w:b/>
                <w:sz w:val="24"/>
                <w:szCs w:val="24"/>
              </w:rPr>
              <w:t>Proceso desarrollado en su totalidad y eficiente</w:t>
            </w:r>
          </w:p>
        </w:tc>
      </w:tr>
      <w:tr w:rsidR="00F1429B" w:rsidRPr="00EB3491" w:rsidTr="00F1429B">
        <w:tc>
          <w:tcPr>
            <w:tcW w:w="2127" w:type="dxa"/>
            <w:vMerge w:val="restart"/>
          </w:tcPr>
          <w:p w:rsidR="00F1429B" w:rsidRPr="00EB3491" w:rsidRDefault="00F1429B" w:rsidP="00652030">
            <w:pPr>
              <w:rPr>
                <w:sz w:val="24"/>
                <w:szCs w:val="24"/>
              </w:rPr>
            </w:pPr>
          </w:p>
          <w:p w:rsidR="00F1429B" w:rsidRPr="00EB3491" w:rsidRDefault="00F1429B" w:rsidP="00652030">
            <w:pPr>
              <w:rPr>
                <w:sz w:val="24"/>
                <w:szCs w:val="24"/>
              </w:rPr>
            </w:pPr>
          </w:p>
          <w:p w:rsidR="00F1429B" w:rsidRPr="00EB3491" w:rsidRDefault="00F1429B" w:rsidP="00652030">
            <w:pPr>
              <w:rPr>
                <w:sz w:val="24"/>
                <w:szCs w:val="24"/>
              </w:rPr>
            </w:pPr>
            <w:r w:rsidRPr="00EB3491">
              <w:rPr>
                <w:sz w:val="24"/>
                <w:szCs w:val="24"/>
              </w:rPr>
              <w:t>Investigación</w:t>
            </w:r>
          </w:p>
        </w:tc>
        <w:tc>
          <w:tcPr>
            <w:tcW w:w="5633" w:type="dxa"/>
          </w:tcPr>
          <w:p w:rsidR="00F1429B" w:rsidRPr="00EB3491" w:rsidRDefault="00F1429B" w:rsidP="00652030">
            <w:pPr>
              <w:jc w:val="both"/>
              <w:rPr>
                <w:sz w:val="24"/>
                <w:szCs w:val="24"/>
              </w:rPr>
            </w:pPr>
            <w:r w:rsidRPr="00EB3491">
              <w:rPr>
                <w:sz w:val="24"/>
                <w:szCs w:val="24"/>
              </w:rPr>
              <w:t>1).La institución desarrolla actividades socio comunitarias de investigación, cuantitativa y cualitativa.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vMerge/>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2).La institución evalúa los proyectos de investigación e informes de investigación con fines de titulación.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vMerge/>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3). La institución propone líneas y protocolos de investigación cuantitativa y cualitativa.</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4).La institución cuenta con un repositorio de estudios de investigación de los últimos 5 años.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5).Los docentes formadores son capacitados para ayudar lograr las publicaciones (artículo científico, ensayo pedagógico, experiencias pedagógicas)</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6).Los docentes formadores orientan la elaboración de instrumentos y procesamiento de información.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r w:rsidR="00F1429B" w:rsidRPr="00EB3491" w:rsidTr="00F1429B">
        <w:tc>
          <w:tcPr>
            <w:tcW w:w="2127" w:type="dxa"/>
          </w:tcPr>
          <w:p w:rsidR="00F1429B" w:rsidRPr="00EB3491" w:rsidRDefault="00F1429B" w:rsidP="00652030">
            <w:pPr>
              <w:jc w:val="both"/>
              <w:rPr>
                <w:b/>
                <w:sz w:val="24"/>
                <w:szCs w:val="24"/>
              </w:rPr>
            </w:pPr>
          </w:p>
        </w:tc>
        <w:tc>
          <w:tcPr>
            <w:tcW w:w="5633" w:type="dxa"/>
          </w:tcPr>
          <w:p w:rsidR="00F1429B" w:rsidRPr="00EB3491" w:rsidRDefault="00F1429B" w:rsidP="00652030">
            <w:pPr>
              <w:jc w:val="both"/>
              <w:rPr>
                <w:sz w:val="24"/>
                <w:szCs w:val="24"/>
              </w:rPr>
            </w:pPr>
            <w:r w:rsidRPr="00EB3491">
              <w:rPr>
                <w:sz w:val="24"/>
                <w:szCs w:val="24"/>
              </w:rPr>
              <w:t>7).El área de investigación utiliza  software informático para validar el grado de autenticidad de los trabajos de investigación.</w:t>
            </w:r>
          </w:p>
        </w:tc>
        <w:tc>
          <w:tcPr>
            <w:tcW w:w="1725" w:type="dxa"/>
          </w:tcPr>
          <w:p w:rsidR="00F1429B" w:rsidRPr="00EB3491" w:rsidRDefault="00F1429B" w:rsidP="00652030">
            <w:pPr>
              <w:jc w:val="both"/>
              <w:rPr>
                <w:b/>
                <w:sz w:val="24"/>
                <w:szCs w:val="24"/>
              </w:rPr>
            </w:pPr>
          </w:p>
        </w:tc>
        <w:tc>
          <w:tcPr>
            <w:tcW w:w="1787" w:type="dxa"/>
          </w:tcPr>
          <w:p w:rsidR="00F1429B" w:rsidRPr="00EB3491" w:rsidRDefault="00F1429B" w:rsidP="00652030">
            <w:pPr>
              <w:jc w:val="both"/>
              <w:rPr>
                <w:b/>
                <w:sz w:val="24"/>
                <w:szCs w:val="24"/>
              </w:rPr>
            </w:pPr>
          </w:p>
        </w:tc>
        <w:tc>
          <w:tcPr>
            <w:tcW w:w="1701" w:type="dxa"/>
          </w:tcPr>
          <w:p w:rsidR="00F1429B" w:rsidRPr="00EB3491" w:rsidRDefault="00F1429B" w:rsidP="00652030">
            <w:pPr>
              <w:jc w:val="both"/>
              <w:rPr>
                <w:b/>
                <w:sz w:val="24"/>
                <w:szCs w:val="24"/>
              </w:rPr>
            </w:pPr>
          </w:p>
        </w:tc>
        <w:tc>
          <w:tcPr>
            <w:tcW w:w="1984" w:type="dxa"/>
          </w:tcPr>
          <w:p w:rsidR="00F1429B" w:rsidRPr="00EB3491" w:rsidRDefault="00F1429B" w:rsidP="00652030">
            <w:pPr>
              <w:jc w:val="both"/>
              <w:rPr>
                <w:b/>
                <w:sz w:val="24"/>
                <w:szCs w:val="24"/>
              </w:rPr>
            </w:pPr>
          </w:p>
        </w:tc>
      </w:tr>
    </w:tbl>
    <w:p w:rsidR="00F1429B" w:rsidRPr="00EB3491" w:rsidRDefault="00F1429B" w:rsidP="00F1429B">
      <w:pPr>
        <w:tabs>
          <w:tab w:val="left" w:pos="4516"/>
          <w:tab w:val="center" w:pos="7568"/>
        </w:tabs>
        <w:rPr>
          <w:rFonts w:ascii="Times New Roman" w:hAnsi="Times New Roman" w:cs="Times New Roman"/>
          <w:sz w:val="24"/>
          <w:szCs w:val="24"/>
        </w:rPr>
        <w:sectPr w:rsidR="00F1429B" w:rsidRPr="00EB3491" w:rsidSect="00EB3491">
          <w:headerReference w:type="default" r:id="rId19"/>
          <w:footerReference w:type="default" r:id="rId20"/>
          <w:pgSz w:w="16838" w:h="11906" w:orient="landscape"/>
          <w:pgMar w:top="1418" w:right="1417" w:bottom="1701" w:left="1417" w:header="708" w:footer="708" w:gutter="0"/>
          <w:cols w:space="708"/>
          <w:docGrid w:linePitch="360"/>
        </w:sectPr>
      </w:pPr>
      <w:r w:rsidRPr="00EB3491">
        <w:rPr>
          <w:rFonts w:ascii="Times New Roman" w:hAnsi="Times New Roman" w:cs="Times New Roman"/>
          <w:sz w:val="24"/>
          <w:szCs w:val="24"/>
        </w:rPr>
        <w:tab/>
      </w:r>
      <w:r w:rsidRPr="00EB3491">
        <w:rPr>
          <w:rFonts w:ascii="Times New Roman" w:hAnsi="Times New Roman" w:cs="Times New Roman"/>
          <w:sz w:val="24"/>
          <w:szCs w:val="24"/>
        </w:rPr>
        <w:tab/>
      </w:r>
    </w:p>
    <w:p w:rsidR="00F1429B" w:rsidRPr="00EB3491" w:rsidRDefault="00F1429B" w:rsidP="00F1429B">
      <w:pPr>
        <w:spacing w:after="0" w:line="360" w:lineRule="auto"/>
        <w:jc w:val="both"/>
        <w:rPr>
          <w:rFonts w:ascii="Times New Roman" w:eastAsia="Calibri" w:hAnsi="Times New Roman" w:cs="Times New Roman"/>
          <w:b/>
          <w:sz w:val="24"/>
          <w:szCs w:val="24"/>
          <w:u w:val="single"/>
        </w:rPr>
      </w:pPr>
      <w:r w:rsidRPr="00EB3491">
        <w:rPr>
          <w:rFonts w:ascii="Times New Roman" w:eastAsia="Calibri" w:hAnsi="Times New Roman" w:cs="Times New Roman"/>
          <w:b/>
          <w:sz w:val="24"/>
          <w:szCs w:val="24"/>
          <w:u w:val="single"/>
        </w:rPr>
        <w:lastRenderedPageBreak/>
        <w:t>OBJETIVOS</w:t>
      </w:r>
    </w:p>
    <w:p w:rsidR="00F1429B" w:rsidRPr="00EB3491" w:rsidRDefault="00F1429B" w:rsidP="00F1429B">
      <w:pPr>
        <w:spacing w:after="0" w:line="360" w:lineRule="auto"/>
        <w:ind w:left="2124" w:hanging="1557"/>
        <w:jc w:val="both"/>
        <w:rPr>
          <w:rFonts w:ascii="Times New Roman" w:eastAsia="Calibri" w:hAnsi="Times New Roman" w:cs="Times New Roman"/>
          <w:sz w:val="24"/>
          <w:szCs w:val="24"/>
        </w:rPr>
      </w:pPr>
      <w:r w:rsidRPr="00EB3491">
        <w:rPr>
          <w:rFonts w:ascii="Times New Roman" w:eastAsia="Calibri" w:hAnsi="Times New Roman" w:cs="Times New Roman"/>
          <w:b/>
          <w:w w:val="89"/>
          <w:sz w:val="24"/>
          <w:szCs w:val="24"/>
        </w:rPr>
        <w:t>OBJETI</w:t>
      </w:r>
      <w:r w:rsidRPr="00EB3491">
        <w:rPr>
          <w:rFonts w:ascii="Times New Roman" w:eastAsia="Calibri" w:hAnsi="Times New Roman" w:cs="Times New Roman"/>
          <w:b/>
          <w:spacing w:val="-11"/>
          <w:w w:val="89"/>
          <w:sz w:val="24"/>
          <w:szCs w:val="24"/>
        </w:rPr>
        <w:t>V</w:t>
      </w:r>
      <w:r w:rsidRPr="00EB3491">
        <w:rPr>
          <w:rFonts w:ascii="Times New Roman" w:eastAsia="Calibri" w:hAnsi="Times New Roman" w:cs="Times New Roman"/>
          <w:b/>
          <w:w w:val="90"/>
          <w:sz w:val="24"/>
          <w:szCs w:val="24"/>
        </w:rPr>
        <w:t xml:space="preserve">O </w:t>
      </w:r>
      <w:r w:rsidRPr="00EB3491">
        <w:rPr>
          <w:rFonts w:ascii="Times New Roman" w:eastAsia="Calibri" w:hAnsi="Times New Roman" w:cs="Times New Roman"/>
          <w:b/>
          <w:smallCaps/>
          <w:w w:val="67"/>
          <w:sz w:val="24"/>
          <w:szCs w:val="24"/>
        </w:rPr>
        <w:t>1</w:t>
      </w:r>
      <w:r w:rsidRPr="00EB3491">
        <w:rPr>
          <w:rFonts w:ascii="Times New Roman" w:eastAsia="Calibri" w:hAnsi="Times New Roman" w:cs="Times New Roman"/>
          <w:b/>
          <w:w w:val="92"/>
          <w:sz w:val="24"/>
          <w:szCs w:val="24"/>
        </w:rPr>
        <w:t>.</w:t>
      </w:r>
      <w:r w:rsidRPr="00EB3491">
        <w:rPr>
          <w:rFonts w:ascii="Times New Roman" w:eastAsia="Calibri" w:hAnsi="Times New Roman" w:cs="Times New Roman"/>
          <w:b/>
          <w:sz w:val="24"/>
          <w:szCs w:val="24"/>
        </w:rPr>
        <w:tab/>
      </w:r>
      <w:r w:rsidRPr="00EB3491">
        <w:rPr>
          <w:rFonts w:ascii="Times New Roman" w:eastAsia="Calibri" w:hAnsi="Times New Roman" w:cs="Times New Roman"/>
          <w:w w:val="96"/>
          <w:sz w:val="24"/>
          <w:szCs w:val="24"/>
        </w:rPr>
        <w:t>Ga</w:t>
      </w:r>
      <w:r w:rsidRPr="00EB3491">
        <w:rPr>
          <w:rFonts w:ascii="Times New Roman" w:eastAsia="Calibri" w:hAnsi="Times New Roman" w:cs="Times New Roman"/>
          <w:spacing w:val="-5"/>
          <w:w w:val="96"/>
          <w:sz w:val="24"/>
          <w:szCs w:val="24"/>
        </w:rPr>
        <w:t>r</w:t>
      </w:r>
      <w:r w:rsidRPr="00EB3491">
        <w:rPr>
          <w:rFonts w:ascii="Times New Roman" w:eastAsia="Calibri" w:hAnsi="Times New Roman" w:cs="Times New Roman"/>
          <w:w w:val="102"/>
          <w:sz w:val="24"/>
          <w:szCs w:val="24"/>
        </w:rPr>
        <w:t>a</w:t>
      </w:r>
      <w:r w:rsidRPr="00EB3491">
        <w:rPr>
          <w:rFonts w:ascii="Times New Roman" w:eastAsia="Calibri" w:hAnsi="Times New Roman" w:cs="Times New Roman"/>
          <w:spacing w:val="-3"/>
          <w:w w:val="102"/>
          <w:sz w:val="24"/>
          <w:szCs w:val="24"/>
        </w:rPr>
        <w:t>n</w:t>
      </w:r>
      <w:r w:rsidRPr="00EB3491">
        <w:rPr>
          <w:rFonts w:ascii="Times New Roman" w:eastAsia="Calibri" w:hAnsi="Times New Roman" w:cs="Times New Roman"/>
          <w:w w:val="106"/>
          <w:sz w:val="24"/>
          <w:szCs w:val="24"/>
        </w:rPr>
        <w:t>tizar</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w w:val="104"/>
          <w:sz w:val="24"/>
          <w:szCs w:val="24"/>
        </w:rPr>
        <w:t>la</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w w:val="97"/>
          <w:sz w:val="24"/>
          <w:szCs w:val="24"/>
        </w:rPr>
        <w:t>exce</w:t>
      </w:r>
      <w:r w:rsidRPr="00EB3491">
        <w:rPr>
          <w:rFonts w:ascii="Times New Roman" w:eastAsia="Calibri" w:hAnsi="Times New Roman" w:cs="Times New Roman"/>
          <w:spacing w:val="-2"/>
          <w:w w:val="97"/>
          <w:sz w:val="24"/>
          <w:szCs w:val="24"/>
        </w:rPr>
        <w:t>l</w:t>
      </w:r>
      <w:r w:rsidRPr="00EB3491">
        <w:rPr>
          <w:rFonts w:ascii="Times New Roman" w:eastAsia="Calibri" w:hAnsi="Times New Roman" w:cs="Times New Roman"/>
          <w:w w:val="96"/>
          <w:sz w:val="24"/>
          <w:szCs w:val="24"/>
        </w:rPr>
        <w:t>en</w:t>
      </w:r>
      <w:r w:rsidRPr="00EB3491">
        <w:rPr>
          <w:rFonts w:ascii="Times New Roman" w:eastAsia="Calibri" w:hAnsi="Times New Roman" w:cs="Times New Roman"/>
          <w:spacing w:val="3"/>
          <w:w w:val="96"/>
          <w:sz w:val="24"/>
          <w:szCs w:val="24"/>
        </w:rPr>
        <w:t>c</w:t>
      </w:r>
      <w:r w:rsidRPr="00EB3491">
        <w:rPr>
          <w:rFonts w:ascii="Times New Roman" w:eastAsia="Calibri" w:hAnsi="Times New Roman" w:cs="Times New Roman"/>
          <w:w w:val="105"/>
          <w:sz w:val="24"/>
          <w:szCs w:val="24"/>
        </w:rPr>
        <w:t>ia</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w w:val="98"/>
          <w:sz w:val="24"/>
          <w:szCs w:val="24"/>
        </w:rPr>
        <w:t>académica</w:t>
      </w:r>
      <w:r w:rsidRPr="00EB3491">
        <w:rPr>
          <w:rFonts w:ascii="Times New Roman" w:eastAsia="Calibri" w:hAnsi="Times New Roman" w:cs="Times New Roman"/>
          <w:sz w:val="24"/>
          <w:szCs w:val="24"/>
        </w:rPr>
        <w:t xml:space="preserve"> en </w:t>
      </w:r>
      <w:r w:rsidRPr="00EB3491">
        <w:rPr>
          <w:rFonts w:ascii="Times New Roman" w:eastAsia="Calibri" w:hAnsi="Times New Roman" w:cs="Times New Roman"/>
          <w:spacing w:val="19"/>
          <w:sz w:val="24"/>
          <w:szCs w:val="24"/>
        </w:rPr>
        <w:t>los</w:t>
      </w:r>
      <w:r w:rsidRPr="00EB3491">
        <w:rPr>
          <w:rFonts w:ascii="Times New Roman" w:eastAsia="Calibri" w:hAnsi="Times New Roman" w:cs="Times New Roman"/>
          <w:w w:val="92"/>
          <w:sz w:val="24"/>
          <w:szCs w:val="24"/>
        </w:rPr>
        <w:t xml:space="preserve"> </w:t>
      </w:r>
      <w:r w:rsidRPr="00EB3491">
        <w:rPr>
          <w:rFonts w:ascii="Times New Roman" w:eastAsia="Calibri" w:hAnsi="Times New Roman" w:cs="Times New Roman"/>
          <w:w w:val="95"/>
          <w:sz w:val="24"/>
          <w:szCs w:val="24"/>
        </w:rPr>
        <w:t>procesos</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formativos</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de</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los</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estudiantes</w:t>
      </w:r>
      <w:r w:rsidRPr="00EB3491">
        <w:rPr>
          <w:rFonts w:ascii="Times New Roman" w:eastAsia="Calibri" w:hAnsi="Times New Roman" w:cs="Times New Roman"/>
          <w:w w:val="93"/>
          <w:sz w:val="24"/>
          <w:szCs w:val="24"/>
        </w:rPr>
        <w:t>,</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a</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través</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de</w:t>
      </w:r>
      <w:r w:rsidRPr="00EB3491">
        <w:rPr>
          <w:rFonts w:ascii="Times New Roman" w:eastAsia="Calibri" w:hAnsi="Times New Roman" w:cs="Times New Roman"/>
          <w:sz w:val="24"/>
          <w:szCs w:val="24"/>
        </w:rPr>
        <w:t xml:space="preserve"> </w:t>
      </w:r>
      <w:r w:rsidRPr="00EB3491">
        <w:rPr>
          <w:rFonts w:ascii="Times New Roman" w:eastAsia="Calibri" w:hAnsi="Times New Roman" w:cs="Times New Roman"/>
          <w:spacing w:val="1"/>
          <w:sz w:val="24"/>
          <w:szCs w:val="24"/>
        </w:rPr>
        <w:t>una</w:t>
      </w:r>
      <w:r w:rsidRPr="00EB3491">
        <w:rPr>
          <w:rFonts w:ascii="Times New Roman" w:eastAsia="Calibri" w:hAnsi="Times New Roman" w:cs="Times New Roman"/>
          <w:w w:val="95"/>
          <w:sz w:val="24"/>
          <w:szCs w:val="24"/>
        </w:rPr>
        <w:t xml:space="preserve"> </w:t>
      </w:r>
      <w:r w:rsidRPr="00EB3491">
        <w:rPr>
          <w:rFonts w:ascii="Times New Roman" w:eastAsia="Calibri" w:hAnsi="Times New Roman" w:cs="Times New Roman"/>
          <w:w w:val="109"/>
          <w:sz w:val="24"/>
          <w:szCs w:val="24"/>
        </w:rPr>
        <w:t>for</w:t>
      </w:r>
      <w:r w:rsidRPr="00EB3491">
        <w:rPr>
          <w:rFonts w:ascii="Times New Roman" w:eastAsia="Calibri" w:hAnsi="Times New Roman" w:cs="Times New Roman"/>
          <w:spacing w:val="-2"/>
          <w:w w:val="109"/>
          <w:sz w:val="24"/>
          <w:szCs w:val="24"/>
        </w:rPr>
        <w:t>m</w:t>
      </w:r>
      <w:r w:rsidRPr="00EB3491">
        <w:rPr>
          <w:rFonts w:ascii="Times New Roman" w:eastAsia="Calibri" w:hAnsi="Times New Roman" w:cs="Times New Roman"/>
          <w:w w:val="92"/>
          <w:sz w:val="24"/>
          <w:szCs w:val="24"/>
        </w:rPr>
        <w:t>a</w:t>
      </w:r>
      <w:r w:rsidRPr="00EB3491">
        <w:rPr>
          <w:rFonts w:ascii="Times New Roman" w:eastAsia="Calibri" w:hAnsi="Times New Roman" w:cs="Times New Roman"/>
          <w:spacing w:val="3"/>
          <w:w w:val="92"/>
          <w:sz w:val="24"/>
          <w:szCs w:val="24"/>
        </w:rPr>
        <w:t>c</w:t>
      </w:r>
      <w:r w:rsidRPr="00EB3491">
        <w:rPr>
          <w:rFonts w:ascii="Times New Roman" w:eastAsia="Calibri" w:hAnsi="Times New Roman" w:cs="Times New Roman"/>
          <w:spacing w:val="-4"/>
          <w:w w:val="130"/>
          <w:sz w:val="24"/>
          <w:szCs w:val="24"/>
        </w:rPr>
        <w:t>i</w:t>
      </w:r>
      <w:r w:rsidRPr="00EB3491">
        <w:rPr>
          <w:rFonts w:ascii="Times New Roman" w:eastAsia="Calibri" w:hAnsi="Times New Roman" w:cs="Times New Roman"/>
          <w:w w:val="103"/>
          <w:sz w:val="24"/>
          <w:szCs w:val="24"/>
        </w:rPr>
        <w:t>ón</w:t>
      </w:r>
      <w:r w:rsidRPr="00EB3491">
        <w:rPr>
          <w:rFonts w:ascii="Times New Roman" w:eastAsia="Calibri" w:hAnsi="Times New Roman" w:cs="Times New Roman"/>
          <w:sz w:val="24"/>
          <w:szCs w:val="24"/>
        </w:rPr>
        <w:t xml:space="preserve"> pedagógica </w:t>
      </w:r>
      <w:r w:rsidRPr="00EB3491">
        <w:rPr>
          <w:rFonts w:ascii="Times New Roman" w:eastAsia="Calibri" w:hAnsi="Times New Roman" w:cs="Times New Roman"/>
          <w:spacing w:val="18"/>
          <w:sz w:val="24"/>
          <w:szCs w:val="24"/>
        </w:rPr>
        <w:t>integral</w:t>
      </w:r>
      <w:r w:rsidRPr="00EB3491">
        <w:rPr>
          <w:rFonts w:ascii="Times New Roman" w:eastAsia="Calibri" w:hAnsi="Times New Roman" w:cs="Times New Roman"/>
          <w:sz w:val="24"/>
          <w:szCs w:val="24"/>
        </w:rPr>
        <w:t>.</w:t>
      </w:r>
    </w:p>
    <w:p w:rsidR="00F1429B" w:rsidRPr="00EB3491" w:rsidRDefault="00F1429B" w:rsidP="00F1429B">
      <w:pPr>
        <w:spacing w:after="0" w:line="360" w:lineRule="auto"/>
        <w:ind w:left="567"/>
        <w:jc w:val="both"/>
        <w:rPr>
          <w:rFonts w:ascii="Times New Roman" w:eastAsia="Calibri" w:hAnsi="Times New Roman" w:cs="Times New Roman"/>
          <w:sz w:val="24"/>
          <w:szCs w:val="24"/>
        </w:rPr>
      </w:pPr>
      <w:r w:rsidRPr="00EB3491">
        <w:rPr>
          <w:rFonts w:ascii="Times New Roman" w:eastAsia="Calibri" w:hAnsi="Times New Roman" w:cs="Times New Roman"/>
          <w:b/>
          <w:sz w:val="24"/>
          <w:szCs w:val="24"/>
        </w:rPr>
        <w:t>OBJETIVO</w:t>
      </w:r>
      <w:r w:rsidRPr="00EB3491">
        <w:rPr>
          <w:rFonts w:ascii="Times New Roman" w:eastAsia="Calibri" w:hAnsi="Times New Roman" w:cs="Times New Roman"/>
          <w:b/>
          <w:spacing w:val="-20"/>
          <w:sz w:val="24"/>
          <w:szCs w:val="24"/>
        </w:rPr>
        <w:t xml:space="preserve"> </w:t>
      </w:r>
      <w:r w:rsidRPr="00EB3491">
        <w:rPr>
          <w:rFonts w:ascii="Times New Roman" w:eastAsia="Calibri" w:hAnsi="Times New Roman" w:cs="Times New Roman"/>
          <w:b/>
          <w:sz w:val="24"/>
          <w:szCs w:val="24"/>
        </w:rPr>
        <w:t>2.</w:t>
      </w:r>
      <w:r w:rsidRPr="00EB3491">
        <w:rPr>
          <w:rFonts w:ascii="Times New Roman" w:eastAsia="Calibri" w:hAnsi="Times New Roman" w:cs="Times New Roman"/>
          <w:b/>
          <w:sz w:val="24"/>
          <w:szCs w:val="24"/>
        </w:rPr>
        <w:tab/>
      </w:r>
      <w:r w:rsidRPr="00EB3491">
        <w:rPr>
          <w:rFonts w:ascii="Times New Roman" w:eastAsia="Calibri" w:hAnsi="Times New Roman" w:cs="Times New Roman"/>
          <w:sz w:val="24"/>
          <w:szCs w:val="24"/>
        </w:rPr>
        <w:t>Asegurar la calidad del perfil del docente.</w:t>
      </w:r>
    </w:p>
    <w:p w:rsidR="00F1429B" w:rsidRPr="00EB3491" w:rsidRDefault="00F1429B" w:rsidP="00F1429B">
      <w:pPr>
        <w:spacing w:after="0" w:line="360" w:lineRule="auto"/>
        <w:ind w:left="567"/>
        <w:jc w:val="both"/>
        <w:rPr>
          <w:rFonts w:ascii="Times New Roman" w:eastAsia="Calibri" w:hAnsi="Times New Roman" w:cs="Times New Roman"/>
          <w:sz w:val="24"/>
          <w:szCs w:val="24"/>
        </w:rPr>
      </w:pPr>
      <w:r w:rsidRPr="00EB3491">
        <w:rPr>
          <w:rFonts w:ascii="Times New Roman" w:eastAsia="Calibri" w:hAnsi="Times New Roman" w:cs="Times New Roman"/>
          <w:b/>
          <w:sz w:val="24"/>
          <w:szCs w:val="24"/>
        </w:rPr>
        <w:t>OBJETIVO 3.</w:t>
      </w:r>
      <w:r w:rsidRPr="00EB3491">
        <w:rPr>
          <w:rFonts w:ascii="Times New Roman" w:eastAsia="Calibri" w:hAnsi="Times New Roman" w:cs="Times New Roman"/>
          <w:b/>
          <w:sz w:val="24"/>
          <w:szCs w:val="24"/>
        </w:rPr>
        <w:tab/>
      </w:r>
      <w:r w:rsidRPr="00EB3491">
        <w:rPr>
          <w:rFonts w:ascii="Times New Roman" w:eastAsia="Calibri" w:hAnsi="Times New Roman" w:cs="Times New Roman"/>
          <w:sz w:val="24"/>
          <w:szCs w:val="24"/>
        </w:rPr>
        <w:t>Incrementar los productos de investigación de calidad del instituto.</w:t>
      </w:r>
    </w:p>
    <w:p w:rsidR="00F1429B" w:rsidRPr="00EB3491" w:rsidRDefault="00F1429B" w:rsidP="00F1429B">
      <w:pPr>
        <w:spacing w:after="0" w:line="360" w:lineRule="auto"/>
        <w:ind w:left="2124" w:hanging="1557"/>
        <w:jc w:val="both"/>
        <w:rPr>
          <w:rFonts w:ascii="Times New Roman" w:eastAsia="Calibri" w:hAnsi="Times New Roman" w:cs="Times New Roman"/>
          <w:sz w:val="24"/>
          <w:szCs w:val="24"/>
        </w:rPr>
      </w:pPr>
      <w:r w:rsidRPr="00EB3491">
        <w:rPr>
          <w:rFonts w:ascii="Times New Roman" w:eastAsia="Calibri" w:hAnsi="Times New Roman" w:cs="Times New Roman"/>
          <w:b/>
          <w:sz w:val="24"/>
          <w:szCs w:val="24"/>
        </w:rPr>
        <w:t>OBJETIVO 4</w:t>
      </w:r>
      <w:r w:rsidRPr="00EB3491">
        <w:rPr>
          <w:rFonts w:ascii="Times New Roman" w:eastAsia="Calibri" w:hAnsi="Times New Roman" w:cs="Times New Roman"/>
          <w:sz w:val="24"/>
          <w:szCs w:val="24"/>
        </w:rPr>
        <w:t>.</w:t>
      </w:r>
      <w:r w:rsidRPr="00EB3491">
        <w:rPr>
          <w:rFonts w:ascii="Times New Roman" w:eastAsia="Calibri" w:hAnsi="Times New Roman" w:cs="Times New Roman"/>
          <w:sz w:val="24"/>
          <w:szCs w:val="24"/>
        </w:rPr>
        <w:tab/>
        <w:t xml:space="preserve">Impulsar la vinculación </w:t>
      </w:r>
      <w:r w:rsidRPr="00EB3491">
        <w:rPr>
          <w:rFonts w:ascii="Times New Roman" w:eastAsia="Calibri" w:hAnsi="Times New Roman" w:cs="Times New Roman"/>
          <w:spacing w:val="-4"/>
          <w:sz w:val="24"/>
          <w:szCs w:val="24"/>
        </w:rPr>
        <w:t xml:space="preserve">activa </w:t>
      </w:r>
      <w:r w:rsidRPr="00EB3491">
        <w:rPr>
          <w:rFonts w:ascii="Times New Roman" w:eastAsia="Calibri" w:hAnsi="Times New Roman" w:cs="Times New Roman"/>
          <w:sz w:val="24"/>
          <w:szCs w:val="24"/>
        </w:rPr>
        <w:t xml:space="preserve">y el </w:t>
      </w:r>
      <w:r w:rsidRPr="00EB3491">
        <w:rPr>
          <w:rFonts w:ascii="Times New Roman" w:eastAsia="Calibri" w:hAnsi="Times New Roman" w:cs="Times New Roman"/>
          <w:spacing w:val="-3"/>
          <w:sz w:val="24"/>
          <w:szCs w:val="24"/>
        </w:rPr>
        <w:t>aprendizaje mutuo</w:t>
      </w:r>
      <w:r w:rsidRPr="00EB3491">
        <w:rPr>
          <w:rFonts w:ascii="Times New Roman" w:eastAsia="Calibri" w:hAnsi="Times New Roman" w:cs="Times New Roman"/>
          <w:spacing w:val="-21"/>
          <w:sz w:val="24"/>
          <w:szCs w:val="24"/>
        </w:rPr>
        <w:t xml:space="preserve"> </w:t>
      </w:r>
      <w:r w:rsidRPr="00EB3491">
        <w:rPr>
          <w:rFonts w:ascii="Times New Roman" w:eastAsia="Calibri" w:hAnsi="Times New Roman" w:cs="Times New Roman"/>
          <w:sz w:val="24"/>
          <w:szCs w:val="24"/>
        </w:rPr>
        <w:t>entre</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z w:val="24"/>
          <w:szCs w:val="24"/>
        </w:rPr>
        <w:t>el instituto y la</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z w:val="24"/>
          <w:szCs w:val="24"/>
        </w:rPr>
        <w:t>sociedad</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z w:val="24"/>
          <w:szCs w:val="24"/>
        </w:rPr>
        <w:t>civil.</w:t>
      </w:r>
    </w:p>
    <w:p w:rsidR="00F1429B" w:rsidRPr="00EB3491" w:rsidRDefault="00F1429B" w:rsidP="00F1429B">
      <w:pPr>
        <w:spacing w:after="0" w:line="360" w:lineRule="auto"/>
        <w:ind w:left="2124" w:hanging="1557"/>
        <w:jc w:val="both"/>
        <w:rPr>
          <w:rFonts w:ascii="Times New Roman" w:eastAsia="Calibri" w:hAnsi="Times New Roman" w:cs="Times New Roman"/>
          <w:sz w:val="24"/>
          <w:szCs w:val="24"/>
        </w:rPr>
      </w:pPr>
      <w:r w:rsidRPr="00EB3491">
        <w:rPr>
          <w:rFonts w:ascii="Times New Roman" w:eastAsia="Calibri" w:hAnsi="Times New Roman" w:cs="Times New Roman"/>
          <w:b/>
          <w:w w:val="89"/>
          <w:sz w:val="24"/>
          <w:szCs w:val="24"/>
        </w:rPr>
        <w:t>OBJETI</w:t>
      </w:r>
      <w:r w:rsidRPr="00EB3491">
        <w:rPr>
          <w:rFonts w:ascii="Times New Roman" w:eastAsia="Calibri" w:hAnsi="Times New Roman" w:cs="Times New Roman"/>
          <w:b/>
          <w:spacing w:val="-11"/>
          <w:w w:val="89"/>
          <w:sz w:val="24"/>
          <w:szCs w:val="24"/>
        </w:rPr>
        <w:t>V</w:t>
      </w:r>
      <w:r w:rsidRPr="00EB3491">
        <w:rPr>
          <w:rFonts w:ascii="Times New Roman" w:eastAsia="Calibri" w:hAnsi="Times New Roman" w:cs="Times New Roman"/>
          <w:b/>
          <w:w w:val="90"/>
          <w:sz w:val="24"/>
          <w:szCs w:val="24"/>
        </w:rPr>
        <w:t>O</w:t>
      </w:r>
      <w:r w:rsidRPr="00EB3491">
        <w:rPr>
          <w:rFonts w:ascii="Times New Roman" w:eastAsia="Calibri" w:hAnsi="Times New Roman" w:cs="Times New Roman"/>
          <w:b/>
          <w:spacing w:val="20"/>
          <w:sz w:val="24"/>
          <w:szCs w:val="24"/>
        </w:rPr>
        <w:t xml:space="preserve"> 5</w:t>
      </w:r>
      <w:r w:rsidRPr="00EB3491">
        <w:rPr>
          <w:rFonts w:ascii="Times New Roman" w:eastAsia="Calibri" w:hAnsi="Times New Roman" w:cs="Times New Roman"/>
          <w:b/>
          <w:w w:val="92"/>
          <w:sz w:val="24"/>
          <w:szCs w:val="24"/>
        </w:rPr>
        <w:t>.</w:t>
      </w:r>
      <w:r w:rsidRPr="00EB3491">
        <w:rPr>
          <w:rFonts w:ascii="Times New Roman" w:eastAsia="Calibri" w:hAnsi="Times New Roman" w:cs="Times New Roman"/>
          <w:b/>
          <w:spacing w:val="20"/>
          <w:sz w:val="24"/>
          <w:szCs w:val="24"/>
        </w:rPr>
        <w:tab/>
      </w:r>
      <w:r w:rsidRPr="00EB3491">
        <w:rPr>
          <w:rFonts w:ascii="Times New Roman" w:eastAsia="Calibri" w:hAnsi="Times New Roman" w:cs="Times New Roman"/>
          <w:w w:val="99"/>
          <w:sz w:val="24"/>
          <w:szCs w:val="24"/>
        </w:rPr>
        <w:t>Asegu</w:t>
      </w:r>
      <w:r w:rsidRPr="00EB3491">
        <w:rPr>
          <w:rFonts w:ascii="Times New Roman" w:eastAsia="Calibri" w:hAnsi="Times New Roman" w:cs="Times New Roman"/>
          <w:spacing w:val="-5"/>
          <w:w w:val="99"/>
          <w:sz w:val="24"/>
          <w:szCs w:val="24"/>
        </w:rPr>
        <w:t>r</w:t>
      </w:r>
      <w:r w:rsidRPr="00EB3491">
        <w:rPr>
          <w:rFonts w:ascii="Times New Roman" w:eastAsia="Calibri" w:hAnsi="Times New Roman" w:cs="Times New Roman"/>
          <w:w w:val="102"/>
          <w:sz w:val="24"/>
          <w:szCs w:val="24"/>
        </w:rPr>
        <w:t>ar</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w w:val="104"/>
          <w:sz w:val="24"/>
          <w:szCs w:val="24"/>
        </w:rPr>
        <w:t>la</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z w:val="24"/>
          <w:szCs w:val="24"/>
        </w:rPr>
        <w:t>efi</w:t>
      </w:r>
      <w:r w:rsidRPr="00EB3491">
        <w:rPr>
          <w:rFonts w:ascii="Times New Roman" w:eastAsia="Calibri" w:hAnsi="Times New Roman" w:cs="Times New Roman"/>
          <w:spacing w:val="3"/>
          <w:sz w:val="24"/>
          <w:szCs w:val="24"/>
        </w:rPr>
        <w:t>c</w:t>
      </w:r>
      <w:r w:rsidRPr="00EB3491">
        <w:rPr>
          <w:rFonts w:ascii="Times New Roman" w:eastAsia="Calibri" w:hAnsi="Times New Roman" w:cs="Times New Roman"/>
          <w:w w:val="105"/>
          <w:sz w:val="24"/>
          <w:szCs w:val="24"/>
        </w:rPr>
        <w:t>ie</w:t>
      </w:r>
      <w:r w:rsidRPr="00EB3491">
        <w:rPr>
          <w:rFonts w:ascii="Times New Roman" w:eastAsia="Calibri" w:hAnsi="Times New Roman" w:cs="Times New Roman"/>
          <w:spacing w:val="-3"/>
          <w:w w:val="105"/>
          <w:sz w:val="24"/>
          <w:szCs w:val="24"/>
        </w:rPr>
        <w:t>n</w:t>
      </w:r>
      <w:r w:rsidRPr="00EB3491">
        <w:rPr>
          <w:rFonts w:ascii="Times New Roman" w:eastAsia="Calibri" w:hAnsi="Times New Roman" w:cs="Times New Roman"/>
          <w:w w:val="104"/>
          <w:sz w:val="24"/>
          <w:szCs w:val="24"/>
        </w:rPr>
        <w:t>te</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w w:val="101"/>
          <w:sz w:val="24"/>
          <w:szCs w:val="24"/>
        </w:rPr>
        <w:t>gest</w:t>
      </w:r>
      <w:r w:rsidRPr="00EB3491">
        <w:rPr>
          <w:rFonts w:ascii="Times New Roman" w:eastAsia="Calibri" w:hAnsi="Times New Roman" w:cs="Times New Roman"/>
          <w:spacing w:val="-4"/>
          <w:w w:val="101"/>
          <w:sz w:val="24"/>
          <w:szCs w:val="24"/>
        </w:rPr>
        <w:t>i</w:t>
      </w:r>
      <w:r w:rsidRPr="00EB3491">
        <w:rPr>
          <w:rFonts w:ascii="Times New Roman" w:eastAsia="Calibri" w:hAnsi="Times New Roman" w:cs="Times New Roman"/>
          <w:w w:val="103"/>
          <w:sz w:val="24"/>
          <w:szCs w:val="24"/>
        </w:rPr>
        <w:t>ón</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w w:val="96"/>
          <w:sz w:val="24"/>
          <w:szCs w:val="24"/>
        </w:rPr>
        <w:t>de</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pacing w:val="-2"/>
          <w:w w:val="126"/>
          <w:sz w:val="24"/>
          <w:szCs w:val="24"/>
        </w:rPr>
        <w:t>l</w:t>
      </w:r>
      <w:r w:rsidRPr="00EB3491">
        <w:rPr>
          <w:rFonts w:ascii="Times New Roman" w:eastAsia="Calibri" w:hAnsi="Times New Roman" w:cs="Times New Roman"/>
          <w:w w:val="92"/>
          <w:sz w:val="24"/>
          <w:szCs w:val="24"/>
        </w:rPr>
        <w:t>os</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w w:val="96"/>
          <w:sz w:val="24"/>
          <w:szCs w:val="24"/>
        </w:rPr>
        <w:t>recursos</w:t>
      </w:r>
      <w:r w:rsidRPr="00EB3491">
        <w:rPr>
          <w:rFonts w:ascii="Times New Roman" w:eastAsia="Calibri" w:hAnsi="Times New Roman" w:cs="Times New Roman"/>
          <w:spacing w:val="20"/>
          <w:sz w:val="24"/>
          <w:szCs w:val="24"/>
        </w:rPr>
        <w:t xml:space="preserve"> </w:t>
      </w:r>
      <w:r w:rsidRPr="00EB3491">
        <w:rPr>
          <w:rFonts w:ascii="Times New Roman" w:eastAsia="Calibri" w:hAnsi="Times New Roman" w:cs="Times New Roman"/>
          <w:spacing w:val="-12"/>
          <w:w w:val="111"/>
          <w:sz w:val="24"/>
          <w:szCs w:val="24"/>
        </w:rPr>
        <w:t>y</w:t>
      </w:r>
      <w:r w:rsidRPr="00EB3491">
        <w:rPr>
          <w:rFonts w:ascii="Times New Roman" w:eastAsia="Calibri" w:hAnsi="Times New Roman" w:cs="Times New Roman"/>
          <w:w w:val="111"/>
          <w:sz w:val="24"/>
          <w:szCs w:val="24"/>
        </w:rPr>
        <w:t xml:space="preserve"> </w:t>
      </w:r>
      <w:r w:rsidRPr="00EB3491">
        <w:rPr>
          <w:rFonts w:ascii="Times New Roman" w:eastAsia="Calibri" w:hAnsi="Times New Roman" w:cs="Times New Roman"/>
          <w:w w:val="101"/>
          <w:sz w:val="24"/>
          <w:szCs w:val="24"/>
        </w:rPr>
        <w:t>del</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111"/>
          <w:sz w:val="24"/>
          <w:szCs w:val="24"/>
        </w:rPr>
        <w:t>ta</w:t>
      </w:r>
      <w:r w:rsidRPr="00EB3491">
        <w:rPr>
          <w:rFonts w:ascii="Times New Roman" w:eastAsia="Calibri" w:hAnsi="Times New Roman" w:cs="Times New Roman"/>
          <w:spacing w:val="-2"/>
          <w:w w:val="111"/>
          <w:sz w:val="24"/>
          <w:szCs w:val="24"/>
        </w:rPr>
        <w:t>l</w:t>
      </w:r>
      <w:r w:rsidRPr="00EB3491">
        <w:rPr>
          <w:rFonts w:ascii="Times New Roman" w:eastAsia="Calibri" w:hAnsi="Times New Roman" w:cs="Times New Roman"/>
          <w:sz w:val="24"/>
          <w:szCs w:val="24"/>
        </w:rPr>
        <w:t>e</w:t>
      </w:r>
      <w:r w:rsidRPr="00EB3491">
        <w:rPr>
          <w:rFonts w:ascii="Times New Roman" w:eastAsia="Calibri" w:hAnsi="Times New Roman" w:cs="Times New Roman"/>
          <w:spacing w:val="-3"/>
          <w:sz w:val="24"/>
          <w:szCs w:val="24"/>
        </w:rPr>
        <w:t>n</w:t>
      </w:r>
      <w:r w:rsidRPr="00EB3491">
        <w:rPr>
          <w:rFonts w:ascii="Times New Roman" w:eastAsia="Calibri" w:hAnsi="Times New Roman" w:cs="Times New Roman"/>
          <w:w w:val="108"/>
          <w:sz w:val="24"/>
          <w:szCs w:val="24"/>
        </w:rPr>
        <w:t>to</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spacing w:val="-9"/>
          <w:w w:val="108"/>
          <w:sz w:val="24"/>
          <w:szCs w:val="24"/>
        </w:rPr>
        <w:t>h</w:t>
      </w:r>
      <w:r w:rsidRPr="00EB3491">
        <w:rPr>
          <w:rFonts w:ascii="Times New Roman" w:eastAsia="Calibri" w:hAnsi="Times New Roman" w:cs="Times New Roman"/>
          <w:w w:val="109"/>
          <w:sz w:val="24"/>
          <w:szCs w:val="24"/>
        </w:rPr>
        <w:t>u</w:t>
      </w:r>
      <w:r w:rsidRPr="00EB3491">
        <w:rPr>
          <w:rFonts w:ascii="Times New Roman" w:eastAsia="Calibri" w:hAnsi="Times New Roman" w:cs="Times New Roman"/>
          <w:spacing w:val="-2"/>
          <w:w w:val="109"/>
          <w:sz w:val="24"/>
          <w:szCs w:val="24"/>
        </w:rPr>
        <w:t>m</w:t>
      </w:r>
      <w:r w:rsidRPr="00EB3491">
        <w:rPr>
          <w:rFonts w:ascii="Times New Roman" w:eastAsia="Calibri" w:hAnsi="Times New Roman" w:cs="Times New Roman"/>
          <w:sz w:val="24"/>
          <w:szCs w:val="24"/>
        </w:rPr>
        <w:t>ano</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103"/>
          <w:sz w:val="24"/>
          <w:szCs w:val="24"/>
        </w:rPr>
        <w:t>o</w:t>
      </w:r>
      <w:r w:rsidRPr="00EB3491">
        <w:rPr>
          <w:rFonts w:ascii="Times New Roman" w:eastAsia="Calibri" w:hAnsi="Times New Roman" w:cs="Times New Roman"/>
          <w:spacing w:val="1"/>
          <w:w w:val="103"/>
          <w:sz w:val="24"/>
          <w:szCs w:val="24"/>
        </w:rPr>
        <w:t>r</w:t>
      </w:r>
      <w:r w:rsidRPr="00EB3491">
        <w:rPr>
          <w:rFonts w:ascii="Times New Roman" w:eastAsia="Calibri" w:hAnsi="Times New Roman" w:cs="Times New Roman"/>
          <w:w w:val="105"/>
          <w:sz w:val="24"/>
          <w:szCs w:val="24"/>
        </w:rPr>
        <w:t>ie</w:t>
      </w:r>
      <w:r w:rsidRPr="00EB3491">
        <w:rPr>
          <w:rFonts w:ascii="Times New Roman" w:eastAsia="Calibri" w:hAnsi="Times New Roman" w:cs="Times New Roman"/>
          <w:spacing w:val="-3"/>
          <w:w w:val="105"/>
          <w:sz w:val="24"/>
          <w:szCs w:val="24"/>
        </w:rPr>
        <w:t>n</w:t>
      </w:r>
      <w:r w:rsidRPr="00EB3491">
        <w:rPr>
          <w:rFonts w:ascii="Times New Roman" w:eastAsia="Calibri" w:hAnsi="Times New Roman" w:cs="Times New Roman"/>
          <w:w w:val="99"/>
          <w:sz w:val="24"/>
          <w:szCs w:val="24"/>
        </w:rPr>
        <w:t>tados</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104"/>
          <w:sz w:val="24"/>
          <w:szCs w:val="24"/>
        </w:rPr>
        <w:t>al</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spacing w:val="-2"/>
          <w:w w:val="126"/>
          <w:sz w:val="24"/>
          <w:szCs w:val="24"/>
        </w:rPr>
        <w:t>l</w:t>
      </w:r>
      <w:r w:rsidRPr="00EB3491">
        <w:rPr>
          <w:rFonts w:ascii="Times New Roman" w:eastAsia="Calibri" w:hAnsi="Times New Roman" w:cs="Times New Roman"/>
          <w:w w:val="99"/>
          <w:sz w:val="24"/>
          <w:szCs w:val="24"/>
        </w:rPr>
        <w:t>ogro</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96"/>
          <w:sz w:val="24"/>
          <w:szCs w:val="24"/>
        </w:rPr>
        <w:t>de</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spacing w:val="-2"/>
          <w:w w:val="126"/>
          <w:sz w:val="24"/>
          <w:szCs w:val="24"/>
        </w:rPr>
        <w:t>l</w:t>
      </w:r>
      <w:r w:rsidRPr="00EB3491">
        <w:rPr>
          <w:rFonts w:ascii="Times New Roman" w:eastAsia="Calibri" w:hAnsi="Times New Roman" w:cs="Times New Roman"/>
          <w:w w:val="92"/>
          <w:sz w:val="24"/>
          <w:szCs w:val="24"/>
        </w:rPr>
        <w:t>os</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106"/>
          <w:sz w:val="24"/>
          <w:szCs w:val="24"/>
        </w:rPr>
        <w:t>objet</w:t>
      </w:r>
      <w:r w:rsidRPr="00EB3491">
        <w:rPr>
          <w:rFonts w:ascii="Times New Roman" w:eastAsia="Calibri" w:hAnsi="Times New Roman" w:cs="Times New Roman"/>
          <w:spacing w:val="-13"/>
          <w:w w:val="106"/>
          <w:sz w:val="24"/>
          <w:szCs w:val="24"/>
        </w:rPr>
        <w:t>i</w:t>
      </w:r>
      <w:r w:rsidRPr="00EB3491">
        <w:rPr>
          <w:rFonts w:ascii="Times New Roman" w:eastAsia="Calibri" w:hAnsi="Times New Roman" w:cs="Times New Roman"/>
          <w:spacing w:val="-6"/>
          <w:w w:val="111"/>
          <w:sz w:val="24"/>
          <w:szCs w:val="24"/>
        </w:rPr>
        <w:t>v</w:t>
      </w:r>
      <w:r w:rsidRPr="00EB3491">
        <w:rPr>
          <w:rFonts w:ascii="Times New Roman" w:eastAsia="Calibri" w:hAnsi="Times New Roman" w:cs="Times New Roman"/>
          <w:w w:val="92"/>
          <w:sz w:val="24"/>
          <w:szCs w:val="24"/>
        </w:rPr>
        <w:t>os</w:t>
      </w:r>
      <w:r w:rsidRPr="00EB3491">
        <w:rPr>
          <w:rFonts w:ascii="Times New Roman" w:eastAsia="Calibri" w:hAnsi="Times New Roman" w:cs="Times New Roman"/>
          <w:spacing w:val="-7"/>
          <w:sz w:val="24"/>
          <w:szCs w:val="24"/>
        </w:rPr>
        <w:t xml:space="preserve"> </w:t>
      </w:r>
      <w:r w:rsidRPr="00EB3491">
        <w:rPr>
          <w:rFonts w:ascii="Times New Roman" w:eastAsia="Calibri" w:hAnsi="Times New Roman" w:cs="Times New Roman"/>
          <w:w w:val="96"/>
          <w:sz w:val="24"/>
          <w:szCs w:val="24"/>
        </w:rPr>
        <w:t>del instituto.</w:t>
      </w:r>
    </w:p>
    <w:p w:rsidR="00F1429B" w:rsidRPr="00EB3491" w:rsidRDefault="00F1429B" w:rsidP="00F1429B">
      <w:pPr>
        <w:spacing w:after="0" w:line="360" w:lineRule="auto"/>
        <w:ind w:left="567"/>
        <w:jc w:val="both"/>
        <w:rPr>
          <w:rFonts w:ascii="Times New Roman" w:eastAsia="Calibri" w:hAnsi="Times New Roman" w:cs="Times New Roman"/>
          <w:sz w:val="24"/>
          <w:szCs w:val="24"/>
        </w:rPr>
      </w:pPr>
      <w:r w:rsidRPr="00EB3491">
        <w:rPr>
          <w:rFonts w:ascii="Times New Roman" w:eastAsia="Calibri" w:hAnsi="Times New Roman" w:cs="Times New Roman"/>
          <w:b/>
          <w:sz w:val="24"/>
          <w:szCs w:val="24"/>
        </w:rPr>
        <w:t xml:space="preserve">OBJETIVO </w:t>
      </w:r>
      <w:r w:rsidRPr="00EB3491">
        <w:rPr>
          <w:rFonts w:ascii="Times New Roman" w:eastAsia="Calibri" w:hAnsi="Times New Roman" w:cs="Times New Roman"/>
          <w:b/>
          <w:spacing w:val="-46"/>
          <w:sz w:val="24"/>
          <w:szCs w:val="24"/>
        </w:rPr>
        <w:t xml:space="preserve"> </w:t>
      </w:r>
      <w:r w:rsidRPr="00EB3491">
        <w:rPr>
          <w:rFonts w:ascii="Times New Roman" w:eastAsia="Calibri" w:hAnsi="Times New Roman" w:cs="Times New Roman"/>
          <w:b/>
          <w:sz w:val="24"/>
          <w:szCs w:val="24"/>
        </w:rPr>
        <w:t>6.</w:t>
      </w:r>
      <w:r w:rsidRPr="00EB3491">
        <w:rPr>
          <w:rFonts w:ascii="Times New Roman" w:eastAsia="Calibri" w:hAnsi="Times New Roman" w:cs="Times New Roman"/>
          <w:b/>
          <w:spacing w:val="-50"/>
          <w:sz w:val="24"/>
          <w:szCs w:val="24"/>
        </w:rPr>
        <w:t xml:space="preserve"> </w:t>
      </w:r>
      <w:r w:rsidRPr="00EB3491">
        <w:rPr>
          <w:rFonts w:ascii="Times New Roman" w:eastAsia="Calibri" w:hAnsi="Times New Roman" w:cs="Times New Roman"/>
          <w:sz w:val="24"/>
          <w:szCs w:val="24"/>
        </w:rPr>
        <w:tab/>
        <w:t>Consolidar el posicionamiento del instituto a nivel nacional.</w:t>
      </w:r>
    </w:p>
    <w:p w:rsidR="00F1429B" w:rsidRPr="00EB3491" w:rsidRDefault="00F1429B" w:rsidP="00F1429B">
      <w:pPr>
        <w:spacing w:after="0" w:line="360" w:lineRule="auto"/>
        <w:jc w:val="both"/>
        <w:rPr>
          <w:rFonts w:ascii="Times New Roman" w:eastAsia="Calibri" w:hAnsi="Times New Roman" w:cs="Times New Roman"/>
          <w:b/>
          <w:sz w:val="24"/>
          <w:szCs w:val="24"/>
          <w:u w:val="single"/>
        </w:rPr>
      </w:pPr>
    </w:p>
    <w:p w:rsidR="00F1429B" w:rsidRPr="00EB3491" w:rsidRDefault="00F1429B" w:rsidP="00F1429B">
      <w:pPr>
        <w:spacing w:after="0" w:line="360" w:lineRule="auto"/>
        <w:jc w:val="both"/>
        <w:rPr>
          <w:rFonts w:ascii="Times New Roman" w:eastAsia="Calibri" w:hAnsi="Times New Roman" w:cs="Times New Roman"/>
          <w:b/>
          <w:sz w:val="24"/>
          <w:szCs w:val="24"/>
          <w:u w:val="single"/>
        </w:rPr>
      </w:pPr>
      <w:r w:rsidRPr="00EB3491">
        <w:rPr>
          <w:rFonts w:ascii="Times New Roman" w:eastAsia="Calibri" w:hAnsi="Times New Roman" w:cs="Times New Roman"/>
          <w:b/>
          <w:sz w:val="24"/>
          <w:szCs w:val="24"/>
          <w:u w:val="single"/>
        </w:rPr>
        <w:t>LÍNEAS ESTRATEGICAS</w:t>
      </w:r>
    </w:p>
    <w:p w:rsidR="00F1429B" w:rsidRPr="00EB3491" w:rsidRDefault="00F1429B" w:rsidP="00F1429B">
      <w:pPr>
        <w:widowControl w:val="0"/>
        <w:numPr>
          <w:ilvl w:val="0"/>
          <w:numId w:val="16"/>
        </w:numPr>
        <w:autoSpaceDE w:val="0"/>
        <w:autoSpaceDN w:val="0"/>
        <w:spacing w:after="0" w:line="360" w:lineRule="auto"/>
        <w:jc w:val="both"/>
        <w:rPr>
          <w:rFonts w:ascii="Times New Roman" w:eastAsia="Arial" w:hAnsi="Times New Roman" w:cs="Times New Roman"/>
          <w:sz w:val="24"/>
          <w:szCs w:val="24"/>
          <w:u w:val="single"/>
        </w:rPr>
      </w:pPr>
      <w:r w:rsidRPr="00EB3491">
        <w:rPr>
          <w:rFonts w:ascii="Times New Roman" w:eastAsia="Arial" w:hAnsi="Times New Roman" w:cs="Times New Roman"/>
          <w:sz w:val="24"/>
          <w:szCs w:val="24"/>
          <w:u w:val="single"/>
        </w:rPr>
        <w:t>LINEA ESTRATEGICA DE FORMACION</w:t>
      </w:r>
    </w:p>
    <w:p w:rsidR="00F1429B" w:rsidRPr="00EB3491" w:rsidRDefault="00F1429B" w:rsidP="00F1429B">
      <w:pPr>
        <w:widowControl w:val="0"/>
        <w:autoSpaceDE w:val="0"/>
        <w:autoSpaceDN w:val="0"/>
        <w:spacing w:after="0" w:line="360" w:lineRule="auto"/>
        <w:ind w:left="720"/>
        <w:jc w:val="both"/>
        <w:rPr>
          <w:rFonts w:ascii="Times New Roman" w:eastAsia="Arial" w:hAnsi="Times New Roman" w:cs="Times New Roman"/>
          <w:w w:val="105"/>
          <w:sz w:val="24"/>
          <w:szCs w:val="24"/>
        </w:rPr>
      </w:pPr>
      <w:r w:rsidRPr="00EB3491">
        <w:rPr>
          <w:rFonts w:ascii="Times New Roman" w:eastAsia="Arial" w:hAnsi="Times New Roman" w:cs="Times New Roman"/>
          <w:w w:val="105"/>
          <w:sz w:val="24"/>
          <w:szCs w:val="24"/>
        </w:rPr>
        <w:t>De</w:t>
      </w:r>
      <w:r w:rsidRPr="00EB3491">
        <w:rPr>
          <w:rFonts w:ascii="Times New Roman" w:eastAsia="Arial" w:hAnsi="Times New Roman" w:cs="Times New Roman"/>
          <w:spacing w:val="-37"/>
          <w:w w:val="105"/>
          <w:sz w:val="24"/>
          <w:szCs w:val="24"/>
        </w:rPr>
        <w:t xml:space="preserve"> </w:t>
      </w:r>
      <w:r w:rsidRPr="00EB3491">
        <w:rPr>
          <w:rFonts w:ascii="Times New Roman" w:eastAsia="Arial" w:hAnsi="Times New Roman" w:cs="Times New Roman"/>
          <w:w w:val="105"/>
          <w:sz w:val="24"/>
          <w:szCs w:val="24"/>
        </w:rPr>
        <w:t>acuerdo</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con</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lo</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que</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establece</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en</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su</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misión</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y</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visión,</w:t>
      </w:r>
      <w:r w:rsidRPr="00EB3491">
        <w:rPr>
          <w:rFonts w:ascii="Times New Roman" w:eastAsia="Arial" w:hAnsi="Times New Roman" w:cs="Times New Roman"/>
          <w:spacing w:val="-37"/>
          <w:w w:val="105"/>
          <w:sz w:val="24"/>
          <w:szCs w:val="24"/>
        </w:rPr>
        <w:t xml:space="preserve"> </w:t>
      </w:r>
      <w:r w:rsidRPr="00EB3491">
        <w:rPr>
          <w:rFonts w:ascii="Times New Roman" w:eastAsia="Arial" w:hAnsi="Times New Roman" w:cs="Times New Roman"/>
          <w:w w:val="105"/>
          <w:sz w:val="24"/>
          <w:szCs w:val="24"/>
        </w:rPr>
        <w:t>del instituto, brinda</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una</w:t>
      </w:r>
      <w:r w:rsidRPr="00EB3491">
        <w:rPr>
          <w:rFonts w:ascii="Times New Roman" w:eastAsia="Arial" w:hAnsi="Times New Roman" w:cs="Times New Roman"/>
          <w:spacing w:val="-36"/>
          <w:w w:val="105"/>
          <w:sz w:val="24"/>
          <w:szCs w:val="24"/>
        </w:rPr>
        <w:t xml:space="preserve"> </w:t>
      </w:r>
      <w:r w:rsidRPr="00EB3491">
        <w:rPr>
          <w:rFonts w:ascii="Times New Roman" w:eastAsia="Arial" w:hAnsi="Times New Roman" w:cs="Times New Roman"/>
          <w:w w:val="105"/>
          <w:sz w:val="24"/>
          <w:szCs w:val="24"/>
        </w:rPr>
        <w:t>formación</w:t>
      </w:r>
      <w:r w:rsidRPr="00EB3491">
        <w:rPr>
          <w:rFonts w:ascii="Times New Roman" w:eastAsia="Arial" w:hAnsi="Times New Roman" w:cs="Times New Roman"/>
          <w:spacing w:val="-45"/>
          <w:w w:val="105"/>
          <w:sz w:val="24"/>
          <w:szCs w:val="24"/>
        </w:rPr>
        <w:t xml:space="preserve"> </w:t>
      </w:r>
      <w:r w:rsidRPr="00EB3491">
        <w:rPr>
          <w:rFonts w:ascii="Times New Roman" w:eastAsia="Arial" w:hAnsi="Times New Roman" w:cs="Times New Roman"/>
          <w:w w:val="105"/>
          <w:sz w:val="24"/>
          <w:szCs w:val="24"/>
        </w:rPr>
        <w:t>de</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excelencia</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académica</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orientada</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al</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servicio</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de</w:t>
      </w:r>
      <w:r w:rsidRPr="00EB3491">
        <w:rPr>
          <w:rFonts w:ascii="Times New Roman" w:eastAsia="Arial" w:hAnsi="Times New Roman" w:cs="Times New Roman"/>
          <w:spacing w:val="-45"/>
          <w:w w:val="105"/>
          <w:sz w:val="24"/>
          <w:szCs w:val="24"/>
        </w:rPr>
        <w:t xml:space="preserve"> </w:t>
      </w:r>
      <w:r w:rsidRPr="00EB3491">
        <w:rPr>
          <w:rFonts w:ascii="Times New Roman" w:eastAsia="Arial" w:hAnsi="Times New Roman" w:cs="Times New Roman"/>
          <w:w w:val="105"/>
          <w:sz w:val="24"/>
          <w:szCs w:val="24"/>
        </w:rPr>
        <w:t xml:space="preserve">nuestra provincia de Cajabamba. </w:t>
      </w:r>
      <w:r w:rsidRPr="00EB3491">
        <w:rPr>
          <w:rFonts w:ascii="Times New Roman" w:eastAsia="Arial" w:hAnsi="Times New Roman" w:cs="Times New Roman"/>
          <w:spacing w:val="-44"/>
          <w:w w:val="105"/>
          <w:sz w:val="24"/>
          <w:szCs w:val="24"/>
        </w:rPr>
        <w:t xml:space="preserve"> </w:t>
      </w:r>
      <w:r w:rsidRPr="00EB3491">
        <w:rPr>
          <w:rFonts w:ascii="Times New Roman" w:eastAsia="Arial" w:hAnsi="Times New Roman" w:cs="Times New Roman"/>
          <w:w w:val="105"/>
          <w:sz w:val="24"/>
          <w:szCs w:val="24"/>
        </w:rPr>
        <w:t>Es un compromiso con la sociedad establecer cánones en la educación superior pedagógica,</w:t>
      </w:r>
      <w:r w:rsidRPr="00EB3491">
        <w:rPr>
          <w:rFonts w:ascii="Times New Roman" w:eastAsia="Arial" w:hAnsi="Times New Roman" w:cs="Times New Roman"/>
          <w:spacing w:val="-41"/>
          <w:w w:val="105"/>
          <w:sz w:val="24"/>
          <w:szCs w:val="24"/>
        </w:rPr>
        <w:t xml:space="preserve"> </w:t>
      </w:r>
      <w:r w:rsidRPr="00EB3491">
        <w:rPr>
          <w:rFonts w:ascii="Times New Roman" w:eastAsia="Arial" w:hAnsi="Times New Roman" w:cs="Times New Roman"/>
          <w:w w:val="105"/>
          <w:sz w:val="24"/>
          <w:szCs w:val="24"/>
        </w:rPr>
        <w:t>su</w:t>
      </w:r>
      <w:r w:rsidRPr="00EB3491">
        <w:rPr>
          <w:rFonts w:ascii="Times New Roman" w:eastAsia="Arial" w:hAnsi="Times New Roman" w:cs="Times New Roman"/>
          <w:spacing w:val="-40"/>
          <w:w w:val="105"/>
          <w:sz w:val="24"/>
          <w:szCs w:val="24"/>
        </w:rPr>
        <w:t xml:space="preserve"> </w:t>
      </w:r>
      <w:r w:rsidRPr="00EB3491">
        <w:rPr>
          <w:rFonts w:ascii="Times New Roman" w:eastAsia="Arial" w:hAnsi="Times New Roman" w:cs="Times New Roman"/>
          <w:w w:val="105"/>
          <w:sz w:val="24"/>
          <w:szCs w:val="24"/>
        </w:rPr>
        <w:t>accionar</w:t>
      </w:r>
      <w:r w:rsidRPr="00EB3491">
        <w:rPr>
          <w:rFonts w:ascii="Times New Roman" w:eastAsia="Arial" w:hAnsi="Times New Roman" w:cs="Times New Roman"/>
          <w:spacing w:val="-41"/>
          <w:w w:val="105"/>
          <w:sz w:val="24"/>
          <w:szCs w:val="24"/>
        </w:rPr>
        <w:t xml:space="preserve"> </w:t>
      </w:r>
      <w:r w:rsidRPr="00EB3491">
        <w:rPr>
          <w:rFonts w:ascii="Times New Roman" w:eastAsia="Arial" w:hAnsi="Times New Roman" w:cs="Times New Roman"/>
          <w:w w:val="105"/>
          <w:sz w:val="24"/>
          <w:szCs w:val="24"/>
        </w:rPr>
        <w:t>busca</w:t>
      </w:r>
      <w:r w:rsidRPr="00EB3491">
        <w:rPr>
          <w:rFonts w:ascii="Times New Roman" w:eastAsia="Arial" w:hAnsi="Times New Roman" w:cs="Times New Roman"/>
          <w:spacing w:val="-41"/>
          <w:w w:val="105"/>
          <w:sz w:val="24"/>
          <w:szCs w:val="24"/>
        </w:rPr>
        <w:t xml:space="preserve"> </w:t>
      </w:r>
      <w:r w:rsidRPr="00EB3491">
        <w:rPr>
          <w:rFonts w:ascii="Times New Roman" w:eastAsia="Arial" w:hAnsi="Times New Roman" w:cs="Times New Roman"/>
          <w:w w:val="105"/>
          <w:sz w:val="24"/>
          <w:szCs w:val="24"/>
        </w:rPr>
        <w:t>responder</w:t>
      </w:r>
      <w:r w:rsidRPr="00EB3491">
        <w:rPr>
          <w:rFonts w:ascii="Times New Roman" w:eastAsia="Arial" w:hAnsi="Times New Roman" w:cs="Times New Roman"/>
          <w:spacing w:val="-41"/>
          <w:w w:val="105"/>
          <w:sz w:val="24"/>
          <w:szCs w:val="24"/>
        </w:rPr>
        <w:t xml:space="preserve"> </w:t>
      </w:r>
      <w:r w:rsidRPr="00EB3491">
        <w:rPr>
          <w:rFonts w:ascii="Times New Roman" w:eastAsia="Arial" w:hAnsi="Times New Roman" w:cs="Times New Roman"/>
          <w:w w:val="105"/>
          <w:sz w:val="24"/>
          <w:szCs w:val="24"/>
        </w:rPr>
        <w:t>a los</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retos</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de</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las</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actuales</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tendencias</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en</w:t>
      </w:r>
      <w:r w:rsidRPr="00EB3491">
        <w:rPr>
          <w:rFonts w:ascii="Times New Roman" w:eastAsia="Arial" w:hAnsi="Times New Roman" w:cs="Times New Roman"/>
          <w:spacing w:val="-21"/>
          <w:w w:val="105"/>
          <w:sz w:val="24"/>
          <w:szCs w:val="24"/>
        </w:rPr>
        <w:t xml:space="preserve"> </w:t>
      </w:r>
      <w:r w:rsidRPr="00EB3491">
        <w:rPr>
          <w:rFonts w:ascii="Times New Roman" w:eastAsia="Arial" w:hAnsi="Times New Roman" w:cs="Times New Roman"/>
          <w:w w:val="105"/>
          <w:sz w:val="24"/>
          <w:szCs w:val="24"/>
        </w:rPr>
        <w:t>formación superior pedagógica, las cuales dinamicen el desarrollo humano de los egresados de nuestra institución.</w:t>
      </w:r>
      <w:r w:rsidRPr="00EB3491">
        <w:rPr>
          <w:rFonts w:ascii="Times New Roman" w:eastAsia="Arial" w:hAnsi="Times New Roman" w:cs="Times New Roman"/>
          <w:spacing w:val="-29"/>
          <w:w w:val="105"/>
          <w:sz w:val="24"/>
          <w:szCs w:val="24"/>
        </w:rPr>
        <w:t xml:space="preserve"> </w:t>
      </w:r>
    </w:p>
    <w:p w:rsidR="00F1429B" w:rsidRPr="00EB3491" w:rsidRDefault="00F1429B" w:rsidP="00F1429B">
      <w:pPr>
        <w:widowControl w:val="0"/>
        <w:autoSpaceDE w:val="0"/>
        <w:autoSpaceDN w:val="0"/>
        <w:spacing w:after="0" w:line="360" w:lineRule="auto"/>
        <w:ind w:left="720"/>
        <w:jc w:val="both"/>
        <w:rPr>
          <w:rFonts w:ascii="Times New Roman" w:eastAsia="Arial" w:hAnsi="Times New Roman" w:cs="Times New Roman"/>
          <w:sz w:val="24"/>
          <w:szCs w:val="24"/>
        </w:rPr>
      </w:pPr>
      <w:r w:rsidRPr="00EB3491">
        <w:rPr>
          <w:rFonts w:ascii="Times New Roman" w:eastAsia="Arial" w:hAnsi="Times New Roman" w:cs="Times New Roman"/>
          <w:w w:val="105"/>
          <w:sz w:val="24"/>
          <w:szCs w:val="24"/>
        </w:rPr>
        <w:t>Este</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eje</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destaca</w:t>
      </w:r>
      <w:r w:rsidRPr="00EB3491">
        <w:rPr>
          <w:rFonts w:ascii="Times New Roman" w:eastAsia="Arial" w:hAnsi="Times New Roman" w:cs="Times New Roman"/>
          <w:spacing w:val="-25"/>
          <w:w w:val="105"/>
          <w:sz w:val="24"/>
          <w:szCs w:val="24"/>
        </w:rPr>
        <w:t xml:space="preserve"> </w:t>
      </w:r>
      <w:r w:rsidRPr="00EB3491">
        <w:rPr>
          <w:rFonts w:ascii="Times New Roman" w:eastAsia="Arial" w:hAnsi="Times New Roman" w:cs="Times New Roman"/>
          <w:w w:val="105"/>
          <w:sz w:val="24"/>
          <w:szCs w:val="24"/>
        </w:rPr>
        <w:t>la</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formación</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por</w:t>
      </w:r>
      <w:r w:rsidRPr="00EB3491">
        <w:rPr>
          <w:rFonts w:ascii="Times New Roman" w:eastAsia="Arial" w:hAnsi="Times New Roman" w:cs="Times New Roman"/>
          <w:spacing w:val="-25"/>
          <w:w w:val="105"/>
          <w:sz w:val="24"/>
          <w:szCs w:val="24"/>
        </w:rPr>
        <w:t xml:space="preserve"> </w:t>
      </w:r>
      <w:r w:rsidRPr="00EB3491">
        <w:rPr>
          <w:rFonts w:ascii="Times New Roman" w:eastAsia="Arial" w:hAnsi="Times New Roman" w:cs="Times New Roman"/>
          <w:w w:val="105"/>
          <w:sz w:val="24"/>
          <w:szCs w:val="24"/>
        </w:rPr>
        <w:t>competencias,</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las</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consideraciones</w:t>
      </w:r>
      <w:r w:rsidRPr="00EB3491">
        <w:rPr>
          <w:rFonts w:ascii="Times New Roman" w:eastAsia="Arial" w:hAnsi="Times New Roman" w:cs="Times New Roman"/>
          <w:spacing w:val="-25"/>
          <w:w w:val="105"/>
          <w:sz w:val="24"/>
          <w:szCs w:val="24"/>
        </w:rPr>
        <w:t xml:space="preserve"> </w:t>
      </w:r>
      <w:r w:rsidRPr="00EB3491">
        <w:rPr>
          <w:rFonts w:ascii="Times New Roman" w:eastAsia="Arial" w:hAnsi="Times New Roman" w:cs="Times New Roman"/>
          <w:w w:val="105"/>
          <w:sz w:val="24"/>
          <w:szCs w:val="24"/>
        </w:rPr>
        <w:t>para</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la</w:t>
      </w:r>
      <w:r w:rsidRPr="00EB3491">
        <w:rPr>
          <w:rFonts w:ascii="Times New Roman" w:eastAsia="Arial" w:hAnsi="Times New Roman" w:cs="Times New Roman"/>
          <w:spacing w:val="-26"/>
          <w:w w:val="105"/>
          <w:sz w:val="24"/>
          <w:szCs w:val="24"/>
        </w:rPr>
        <w:t xml:space="preserve"> </w:t>
      </w:r>
      <w:r w:rsidRPr="00EB3491">
        <w:rPr>
          <w:rFonts w:ascii="Times New Roman" w:eastAsia="Arial" w:hAnsi="Times New Roman" w:cs="Times New Roman"/>
          <w:w w:val="105"/>
          <w:sz w:val="24"/>
          <w:szCs w:val="24"/>
        </w:rPr>
        <w:t>ob</w:t>
      </w:r>
      <w:r w:rsidRPr="00EB3491">
        <w:rPr>
          <w:rFonts w:ascii="Times New Roman" w:eastAsia="Arial" w:hAnsi="Times New Roman" w:cs="Times New Roman"/>
          <w:sz w:val="24"/>
          <w:szCs w:val="24"/>
        </w:rPr>
        <w:t>tención</w:t>
      </w:r>
      <w:r w:rsidRPr="00EB3491">
        <w:rPr>
          <w:rFonts w:ascii="Times New Roman" w:eastAsia="Arial" w:hAnsi="Times New Roman" w:cs="Times New Roman"/>
          <w:spacing w:val="-9"/>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8"/>
          <w:sz w:val="24"/>
          <w:szCs w:val="24"/>
        </w:rPr>
        <w:t xml:space="preserve"> </w:t>
      </w:r>
      <w:r w:rsidRPr="00EB3491">
        <w:rPr>
          <w:rFonts w:ascii="Times New Roman" w:eastAsia="Arial" w:hAnsi="Times New Roman" w:cs="Times New Roman"/>
          <w:sz w:val="24"/>
          <w:szCs w:val="24"/>
        </w:rPr>
        <w:t>grados</w:t>
      </w:r>
      <w:r w:rsidRPr="00EB3491">
        <w:rPr>
          <w:rFonts w:ascii="Times New Roman" w:eastAsia="Arial" w:hAnsi="Times New Roman" w:cs="Times New Roman"/>
          <w:spacing w:val="-8"/>
          <w:sz w:val="24"/>
          <w:szCs w:val="24"/>
        </w:rPr>
        <w:t xml:space="preserve"> </w:t>
      </w:r>
      <w:r w:rsidRPr="00EB3491">
        <w:rPr>
          <w:rFonts w:ascii="Times New Roman" w:eastAsia="Arial" w:hAnsi="Times New Roman" w:cs="Times New Roman"/>
          <w:sz w:val="24"/>
          <w:szCs w:val="24"/>
        </w:rPr>
        <w:t>académicos</w:t>
      </w:r>
      <w:r w:rsidRPr="00EB3491">
        <w:rPr>
          <w:rFonts w:ascii="Times New Roman" w:eastAsia="Arial" w:hAnsi="Times New Roman" w:cs="Times New Roman"/>
          <w:spacing w:val="-8"/>
          <w:sz w:val="24"/>
          <w:szCs w:val="24"/>
        </w:rPr>
        <w:t xml:space="preserve"> </w:t>
      </w:r>
      <w:r w:rsidRPr="00EB3491">
        <w:rPr>
          <w:rFonts w:ascii="Times New Roman" w:eastAsia="Arial" w:hAnsi="Times New Roman" w:cs="Times New Roman"/>
          <w:sz w:val="24"/>
          <w:szCs w:val="24"/>
        </w:rPr>
        <w:t>y</w:t>
      </w:r>
      <w:r w:rsidRPr="00EB3491">
        <w:rPr>
          <w:rFonts w:ascii="Times New Roman" w:eastAsia="Arial" w:hAnsi="Times New Roman" w:cs="Times New Roman"/>
          <w:spacing w:val="-9"/>
          <w:sz w:val="24"/>
          <w:szCs w:val="24"/>
        </w:rPr>
        <w:t xml:space="preserve"> </w:t>
      </w:r>
      <w:r w:rsidRPr="00EB3491">
        <w:rPr>
          <w:rFonts w:ascii="Times New Roman" w:eastAsia="Arial" w:hAnsi="Times New Roman" w:cs="Times New Roman"/>
          <w:sz w:val="24"/>
          <w:szCs w:val="24"/>
        </w:rPr>
        <w:t>títulos</w:t>
      </w:r>
      <w:r w:rsidRPr="00EB3491">
        <w:rPr>
          <w:rFonts w:ascii="Times New Roman" w:eastAsia="Arial" w:hAnsi="Times New Roman" w:cs="Times New Roman"/>
          <w:spacing w:val="-8"/>
          <w:sz w:val="24"/>
          <w:szCs w:val="24"/>
        </w:rPr>
        <w:t xml:space="preserve"> </w:t>
      </w:r>
      <w:r w:rsidRPr="00EB3491">
        <w:rPr>
          <w:rFonts w:ascii="Times New Roman" w:eastAsia="Arial" w:hAnsi="Times New Roman" w:cs="Times New Roman"/>
          <w:sz w:val="24"/>
          <w:szCs w:val="24"/>
        </w:rPr>
        <w:t>profesionales a nombre de la nación</w:t>
      </w:r>
    </w:p>
    <w:p w:rsidR="00F1429B" w:rsidRPr="00EB3491" w:rsidRDefault="00F1429B" w:rsidP="00F1429B">
      <w:pPr>
        <w:spacing w:after="0" w:line="360" w:lineRule="auto"/>
        <w:ind w:left="1416"/>
        <w:jc w:val="both"/>
        <w:rPr>
          <w:rFonts w:ascii="Times New Roman" w:eastAsia="Calibri" w:hAnsi="Times New Roman" w:cs="Times New Roman"/>
          <w:b/>
          <w:w w:val="89"/>
          <w:sz w:val="24"/>
          <w:szCs w:val="24"/>
          <w:u w:val="single"/>
        </w:rPr>
      </w:pPr>
    </w:p>
    <w:p w:rsidR="00F1429B" w:rsidRPr="00EB3491" w:rsidRDefault="00F1429B" w:rsidP="00F1429B">
      <w:pPr>
        <w:spacing w:after="0" w:line="360" w:lineRule="auto"/>
        <w:ind w:left="709"/>
        <w:jc w:val="both"/>
        <w:rPr>
          <w:rFonts w:ascii="Times New Roman" w:eastAsia="Calibri" w:hAnsi="Times New Roman" w:cs="Times New Roman"/>
          <w:sz w:val="24"/>
          <w:szCs w:val="24"/>
          <w:u w:val="single"/>
        </w:rPr>
      </w:pPr>
      <w:r w:rsidRPr="00EB3491">
        <w:rPr>
          <w:rFonts w:ascii="Times New Roman" w:eastAsia="Calibri" w:hAnsi="Times New Roman" w:cs="Times New Roman"/>
          <w:b/>
          <w:w w:val="89"/>
          <w:sz w:val="24"/>
          <w:szCs w:val="24"/>
          <w:u w:val="single"/>
        </w:rPr>
        <w:t>OBJETI</w:t>
      </w:r>
      <w:r w:rsidRPr="00EB3491">
        <w:rPr>
          <w:rFonts w:ascii="Times New Roman" w:eastAsia="Calibri" w:hAnsi="Times New Roman" w:cs="Times New Roman"/>
          <w:b/>
          <w:spacing w:val="-11"/>
          <w:w w:val="89"/>
          <w:sz w:val="24"/>
          <w:szCs w:val="24"/>
          <w:u w:val="single"/>
        </w:rPr>
        <w:t>V</w:t>
      </w:r>
      <w:r w:rsidRPr="00EB3491">
        <w:rPr>
          <w:rFonts w:ascii="Times New Roman" w:eastAsia="Calibri" w:hAnsi="Times New Roman" w:cs="Times New Roman"/>
          <w:b/>
          <w:w w:val="90"/>
          <w:sz w:val="24"/>
          <w:szCs w:val="24"/>
          <w:u w:val="single"/>
        </w:rPr>
        <w:t>O</w:t>
      </w:r>
      <w:r w:rsidRPr="00EB3491">
        <w:rPr>
          <w:rFonts w:ascii="Times New Roman" w:eastAsia="Calibri" w:hAnsi="Times New Roman" w:cs="Times New Roman"/>
          <w:b/>
          <w:spacing w:val="19"/>
          <w:sz w:val="24"/>
          <w:szCs w:val="24"/>
          <w:u w:val="single"/>
        </w:rPr>
        <w:t xml:space="preserve"> </w:t>
      </w:r>
      <w:r w:rsidRPr="00EB3491">
        <w:rPr>
          <w:rFonts w:ascii="Times New Roman" w:eastAsia="Calibri" w:hAnsi="Times New Roman" w:cs="Times New Roman"/>
          <w:b/>
          <w:smallCaps/>
          <w:w w:val="67"/>
          <w:sz w:val="24"/>
          <w:szCs w:val="24"/>
          <w:u w:val="single"/>
        </w:rPr>
        <w:t>1</w:t>
      </w:r>
      <w:r w:rsidRPr="00EB3491">
        <w:rPr>
          <w:rFonts w:ascii="Times New Roman" w:eastAsia="Calibri" w:hAnsi="Times New Roman" w:cs="Times New Roman"/>
          <w:b/>
          <w:w w:val="92"/>
          <w:sz w:val="24"/>
          <w:szCs w:val="24"/>
          <w:u w:val="single"/>
        </w:rPr>
        <w:t>.</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2"/>
          <w:sz w:val="24"/>
          <w:szCs w:val="24"/>
          <w:u w:val="single"/>
        </w:rPr>
        <w:t xml:space="preserve"> </w:t>
      </w:r>
      <w:r w:rsidRPr="00EB3491">
        <w:rPr>
          <w:rFonts w:ascii="Times New Roman" w:eastAsia="Calibri" w:hAnsi="Times New Roman" w:cs="Times New Roman"/>
          <w:w w:val="96"/>
          <w:sz w:val="24"/>
          <w:szCs w:val="24"/>
          <w:u w:val="single"/>
        </w:rPr>
        <w:t>Ga</w:t>
      </w:r>
      <w:r w:rsidRPr="00EB3491">
        <w:rPr>
          <w:rFonts w:ascii="Times New Roman" w:eastAsia="Calibri" w:hAnsi="Times New Roman" w:cs="Times New Roman"/>
          <w:spacing w:val="-5"/>
          <w:w w:val="96"/>
          <w:sz w:val="24"/>
          <w:szCs w:val="24"/>
          <w:u w:val="single"/>
        </w:rPr>
        <w:t>r</w:t>
      </w:r>
      <w:r w:rsidRPr="00EB3491">
        <w:rPr>
          <w:rFonts w:ascii="Times New Roman" w:eastAsia="Calibri" w:hAnsi="Times New Roman" w:cs="Times New Roman"/>
          <w:w w:val="102"/>
          <w:sz w:val="24"/>
          <w:szCs w:val="24"/>
          <w:u w:val="single"/>
        </w:rPr>
        <w:t>a</w:t>
      </w:r>
      <w:r w:rsidRPr="00EB3491">
        <w:rPr>
          <w:rFonts w:ascii="Times New Roman" w:eastAsia="Calibri" w:hAnsi="Times New Roman" w:cs="Times New Roman"/>
          <w:spacing w:val="-3"/>
          <w:w w:val="102"/>
          <w:sz w:val="24"/>
          <w:szCs w:val="24"/>
          <w:u w:val="single"/>
        </w:rPr>
        <w:t>n</w:t>
      </w:r>
      <w:r w:rsidRPr="00EB3491">
        <w:rPr>
          <w:rFonts w:ascii="Times New Roman" w:eastAsia="Calibri" w:hAnsi="Times New Roman" w:cs="Times New Roman"/>
          <w:w w:val="106"/>
          <w:sz w:val="24"/>
          <w:szCs w:val="24"/>
          <w:u w:val="single"/>
        </w:rPr>
        <w:t>tizar</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w w:val="104"/>
          <w:sz w:val="24"/>
          <w:szCs w:val="24"/>
          <w:u w:val="single"/>
        </w:rPr>
        <w:t>la</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w w:val="97"/>
          <w:sz w:val="24"/>
          <w:szCs w:val="24"/>
          <w:u w:val="single"/>
        </w:rPr>
        <w:t>exce</w:t>
      </w:r>
      <w:r w:rsidRPr="00EB3491">
        <w:rPr>
          <w:rFonts w:ascii="Times New Roman" w:eastAsia="Calibri" w:hAnsi="Times New Roman" w:cs="Times New Roman"/>
          <w:spacing w:val="-2"/>
          <w:w w:val="97"/>
          <w:sz w:val="24"/>
          <w:szCs w:val="24"/>
          <w:u w:val="single"/>
        </w:rPr>
        <w:t>l</w:t>
      </w:r>
      <w:r w:rsidRPr="00EB3491">
        <w:rPr>
          <w:rFonts w:ascii="Times New Roman" w:eastAsia="Calibri" w:hAnsi="Times New Roman" w:cs="Times New Roman"/>
          <w:w w:val="96"/>
          <w:sz w:val="24"/>
          <w:szCs w:val="24"/>
          <w:u w:val="single"/>
        </w:rPr>
        <w:t>en</w:t>
      </w:r>
      <w:r w:rsidRPr="00EB3491">
        <w:rPr>
          <w:rFonts w:ascii="Times New Roman" w:eastAsia="Calibri" w:hAnsi="Times New Roman" w:cs="Times New Roman"/>
          <w:spacing w:val="3"/>
          <w:w w:val="96"/>
          <w:sz w:val="24"/>
          <w:szCs w:val="24"/>
          <w:u w:val="single"/>
        </w:rPr>
        <w:t>c</w:t>
      </w:r>
      <w:r w:rsidRPr="00EB3491">
        <w:rPr>
          <w:rFonts w:ascii="Times New Roman" w:eastAsia="Calibri" w:hAnsi="Times New Roman" w:cs="Times New Roman"/>
          <w:w w:val="105"/>
          <w:sz w:val="24"/>
          <w:szCs w:val="24"/>
          <w:u w:val="single"/>
        </w:rPr>
        <w:t>ia</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w w:val="98"/>
          <w:sz w:val="24"/>
          <w:szCs w:val="24"/>
          <w:u w:val="single"/>
        </w:rPr>
        <w:t>académica</w:t>
      </w:r>
      <w:r w:rsidRPr="00EB3491">
        <w:rPr>
          <w:rFonts w:ascii="Times New Roman" w:eastAsia="Calibri" w:hAnsi="Times New Roman" w:cs="Times New Roman"/>
          <w:sz w:val="24"/>
          <w:szCs w:val="24"/>
          <w:u w:val="single"/>
        </w:rPr>
        <w:t xml:space="preserve"> en </w:t>
      </w:r>
      <w:r w:rsidRPr="00EB3491">
        <w:rPr>
          <w:rFonts w:ascii="Times New Roman" w:eastAsia="Calibri" w:hAnsi="Times New Roman" w:cs="Times New Roman"/>
          <w:spacing w:val="19"/>
          <w:sz w:val="24"/>
          <w:szCs w:val="24"/>
          <w:u w:val="single"/>
        </w:rPr>
        <w:t>los</w:t>
      </w:r>
      <w:r w:rsidRPr="00EB3491">
        <w:rPr>
          <w:rFonts w:ascii="Times New Roman" w:eastAsia="Calibri" w:hAnsi="Times New Roman" w:cs="Times New Roman"/>
          <w:w w:val="92"/>
          <w:sz w:val="24"/>
          <w:szCs w:val="24"/>
          <w:u w:val="single"/>
        </w:rPr>
        <w:t xml:space="preserve"> </w:t>
      </w:r>
      <w:r w:rsidRPr="00EB3491">
        <w:rPr>
          <w:rFonts w:ascii="Times New Roman" w:eastAsia="Calibri" w:hAnsi="Times New Roman" w:cs="Times New Roman"/>
          <w:w w:val="95"/>
          <w:sz w:val="24"/>
          <w:szCs w:val="24"/>
          <w:u w:val="single"/>
        </w:rPr>
        <w:t>procesos</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formativos</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de</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los</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estudiantes</w:t>
      </w:r>
      <w:r w:rsidRPr="00EB3491">
        <w:rPr>
          <w:rFonts w:ascii="Times New Roman" w:eastAsia="Calibri" w:hAnsi="Times New Roman" w:cs="Times New Roman"/>
          <w:w w:val="93"/>
          <w:sz w:val="24"/>
          <w:szCs w:val="24"/>
          <w:u w:val="single"/>
        </w:rPr>
        <w:t>,</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a</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través</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de</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
          <w:sz w:val="24"/>
          <w:szCs w:val="24"/>
          <w:u w:val="single"/>
        </w:rPr>
        <w:t>una</w:t>
      </w:r>
      <w:r w:rsidRPr="00EB3491">
        <w:rPr>
          <w:rFonts w:ascii="Times New Roman" w:eastAsia="Calibri" w:hAnsi="Times New Roman" w:cs="Times New Roman"/>
          <w:w w:val="95"/>
          <w:sz w:val="24"/>
          <w:szCs w:val="24"/>
          <w:u w:val="single"/>
        </w:rPr>
        <w:t xml:space="preserve"> </w:t>
      </w:r>
      <w:r w:rsidRPr="00EB3491">
        <w:rPr>
          <w:rFonts w:ascii="Times New Roman" w:eastAsia="Calibri" w:hAnsi="Times New Roman" w:cs="Times New Roman"/>
          <w:w w:val="109"/>
          <w:sz w:val="24"/>
          <w:szCs w:val="24"/>
          <w:u w:val="single"/>
        </w:rPr>
        <w:t>for</w:t>
      </w:r>
      <w:r w:rsidRPr="00EB3491">
        <w:rPr>
          <w:rFonts w:ascii="Times New Roman" w:eastAsia="Calibri" w:hAnsi="Times New Roman" w:cs="Times New Roman"/>
          <w:spacing w:val="-2"/>
          <w:w w:val="109"/>
          <w:sz w:val="24"/>
          <w:szCs w:val="24"/>
          <w:u w:val="single"/>
        </w:rPr>
        <w:t>m</w:t>
      </w:r>
      <w:r w:rsidRPr="00EB3491">
        <w:rPr>
          <w:rFonts w:ascii="Times New Roman" w:eastAsia="Calibri" w:hAnsi="Times New Roman" w:cs="Times New Roman"/>
          <w:w w:val="92"/>
          <w:sz w:val="24"/>
          <w:szCs w:val="24"/>
          <w:u w:val="single"/>
        </w:rPr>
        <w:t>a</w:t>
      </w:r>
      <w:r w:rsidRPr="00EB3491">
        <w:rPr>
          <w:rFonts w:ascii="Times New Roman" w:eastAsia="Calibri" w:hAnsi="Times New Roman" w:cs="Times New Roman"/>
          <w:spacing w:val="3"/>
          <w:w w:val="92"/>
          <w:sz w:val="24"/>
          <w:szCs w:val="24"/>
          <w:u w:val="single"/>
        </w:rPr>
        <w:t>c</w:t>
      </w:r>
      <w:r w:rsidRPr="00EB3491">
        <w:rPr>
          <w:rFonts w:ascii="Times New Roman" w:eastAsia="Calibri" w:hAnsi="Times New Roman" w:cs="Times New Roman"/>
          <w:spacing w:val="-4"/>
          <w:w w:val="130"/>
          <w:sz w:val="24"/>
          <w:szCs w:val="24"/>
          <w:u w:val="single"/>
        </w:rPr>
        <w:t>i</w:t>
      </w:r>
      <w:r w:rsidRPr="00EB3491">
        <w:rPr>
          <w:rFonts w:ascii="Times New Roman" w:eastAsia="Calibri" w:hAnsi="Times New Roman" w:cs="Times New Roman"/>
          <w:w w:val="103"/>
          <w:sz w:val="24"/>
          <w:szCs w:val="24"/>
          <w:u w:val="single"/>
        </w:rPr>
        <w:t>ón</w:t>
      </w:r>
      <w:r w:rsidRPr="00EB3491">
        <w:rPr>
          <w:rFonts w:ascii="Times New Roman" w:eastAsia="Calibri" w:hAnsi="Times New Roman" w:cs="Times New Roman"/>
          <w:sz w:val="24"/>
          <w:szCs w:val="24"/>
          <w:u w:val="single"/>
        </w:rPr>
        <w:t xml:space="preserve"> pedagógica </w:t>
      </w:r>
      <w:r w:rsidRPr="00EB3491">
        <w:rPr>
          <w:rFonts w:ascii="Times New Roman" w:eastAsia="Calibri" w:hAnsi="Times New Roman" w:cs="Times New Roman"/>
          <w:spacing w:val="18"/>
          <w:sz w:val="24"/>
          <w:szCs w:val="24"/>
          <w:u w:val="single"/>
        </w:rPr>
        <w:t>integral</w:t>
      </w:r>
      <w:r w:rsidRPr="00EB3491">
        <w:rPr>
          <w:rFonts w:ascii="Times New Roman" w:eastAsia="Calibri" w:hAnsi="Times New Roman" w:cs="Times New Roman"/>
          <w:sz w:val="24"/>
          <w:szCs w:val="24"/>
          <w:u w:val="single"/>
        </w:rPr>
        <w:t>.</w:t>
      </w:r>
    </w:p>
    <w:p w:rsidR="00F1429B" w:rsidRPr="00EB3491" w:rsidRDefault="00F1429B" w:rsidP="00F1429B">
      <w:pPr>
        <w:spacing w:after="0" w:line="360" w:lineRule="auto"/>
        <w:ind w:left="709"/>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 xml:space="preserve">El instituto superior pedagógico Antenor Orrego, se propone consolidar el modelo </w:t>
      </w:r>
      <w:r w:rsidRPr="00EB3491">
        <w:rPr>
          <w:rFonts w:ascii="Times New Roman" w:eastAsia="Calibri" w:hAnsi="Times New Roman" w:cs="Times New Roman"/>
          <w:spacing w:val="-3"/>
          <w:sz w:val="24"/>
          <w:szCs w:val="24"/>
        </w:rPr>
        <w:t xml:space="preserve">formativo </w:t>
      </w:r>
      <w:r w:rsidRPr="00EB3491">
        <w:rPr>
          <w:rFonts w:ascii="Times New Roman" w:eastAsia="Calibri" w:hAnsi="Times New Roman" w:cs="Times New Roman"/>
          <w:sz w:val="24"/>
          <w:szCs w:val="24"/>
        </w:rPr>
        <w:t xml:space="preserve">por competencias el cual </w:t>
      </w:r>
      <w:r w:rsidRPr="00EB3491">
        <w:rPr>
          <w:rFonts w:ascii="Times New Roman" w:eastAsia="Calibri" w:hAnsi="Times New Roman" w:cs="Times New Roman"/>
          <w:spacing w:val="-3"/>
          <w:sz w:val="24"/>
          <w:szCs w:val="24"/>
        </w:rPr>
        <w:t>viene desarrollando</w:t>
      </w:r>
      <w:r w:rsidRPr="00EB3491">
        <w:rPr>
          <w:rFonts w:ascii="Times New Roman" w:eastAsia="Calibri" w:hAnsi="Times New Roman" w:cs="Times New Roman"/>
          <w:sz w:val="24"/>
          <w:szCs w:val="24"/>
        </w:rPr>
        <w:t>,</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así</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como</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brindar</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a</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los</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estudiantes</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oportunidades</w:t>
      </w:r>
      <w:r w:rsidRPr="00EB3491">
        <w:rPr>
          <w:rFonts w:ascii="Times New Roman" w:eastAsia="Calibri" w:hAnsi="Times New Roman" w:cs="Times New Roman"/>
          <w:spacing w:val="-10"/>
          <w:sz w:val="24"/>
          <w:szCs w:val="24"/>
        </w:rPr>
        <w:t xml:space="preserve"> y actitudes </w:t>
      </w:r>
      <w:r w:rsidRPr="00EB3491">
        <w:rPr>
          <w:rFonts w:ascii="Times New Roman" w:eastAsia="Calibri" w:hAnsi="Times New Roman" w:cs="Times New Roman"/>
          <w:sz w:val="24"/>
          <w:szCs w:val="24"/>
        </w:rPr>
        <w:t>para</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ampliar</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 xml:space="preserve">su experiencia </w:t>
      </w:r>
      <w:r w:rsidRPr="00EB3491">
        <w:rPr>
          <w:rFonts w:ascii="Times New Roman" w:eastAsia="Calibri" w:hAnsi="Times New Roman" w:cs="Times New Roman"/>
          <w:spacing w:val="-3"/>
          <w:sz w:val="24"/>
          <w:szCs w:val="24"/>
        </w:rPr>
        <w:t xml:space="preserve">formativa </w:t>
      </w:r>
      <w:r w:rsidRPr="00EB3491">
        <w:rPr>
          <w:rFonts w:ascii="Times New Roman" w:eastAsia="Calibri" w:hAnsi="Times New Roman" w:cs="Times New Roman"/>
          <w:sz w:val="24"/>
          <w:szCs w:val="24"/>
        </w:rPr>
        <w:t>de excelencia con universidades del ámbito nacional.</w:t>
      </w:r>
    </w:p>
    <w:p w:rsidR="00F1429B" w:rsidRPr="00EB3491" w:rsidRDefault="00F1429B" w:rsidP="00F1429B">
      <w:pPr>
        <w:spacing w:line="360" w:lineRule="auto"/>
        <w:ind w:left="709"/>
        <w:jc w:val="both"/>
        <w:rPr>
          <w:rFonts w:ascii="Times New Roman" w:eastAsia="Calibri" w:hAnsi="Times New Roman" w:cs="Times New Roman"/>
          <w:b/>
          <w:sz w:val="24"/>
          <w:szCs w:val="24"/>
        </w:rPr>
      </w:pPr>
      <w:r w:rsidRPr="00EB3491">
        <w:rPr>
          <w:rFonts w:ascii="Times New Roman" w:eastAsia="Calibri" w:hAnsi="Times New Roman" w:cs="Times New Roman"/>
          <w:b/>
          <w:sz w:val="24"/>
          <w:szCs w:val="24"/>
        </w:rPr>
        <w:t>FORMACION POR COMPETENCIAS</w:t>
      </w:r>
    </w:p>
    <w:p w:rsidR="00F1429B" w:rsidRPr="00EB3491" w:rsidRDefault="00F1429B" w:rsidP="00F1429B">
      <w:pPr>
        <w:spacing w:line="360" w:lineRule="auto"/>
        <w:ind w:left="709"/>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 xml:space="preserve">Este enfoque complementa la acción permanente de actualización del plan de estudios y tiene como finalidad brindar las herramientas que contribuyen a </w:t>
      </w:r>
      <w:r w:rsidRPr="00EB3491">
        <w:rPr>
          <w:rFonts w:ascii="Times New Roman" w:eastAsia="Calibri" w:hAnsi="Times New Roman" w:cs="Times New Roman"/>
          <w:sz w:val="24"/>
          <w:szCs w:val="24"/>
        </w:rPr>
        <w:lastRenderedPageBreak/>
        <w:t>reforzar la calidad académica y la formación de profesionales al servicio del país.</w:t>
      </w:r>
      <w:r w:rsidRPr="00EB3491">
        <w:rPr>
          <w:rFonts w:ascii="Times New Roman" w:eastAsia="Calibri" w:hAnsi="Times New Roman" w:cs="Times New Roman"/>
          <w:spacing w:val="-9"/>
          <w:sz w:val="24"/>
          <w:szCs w:val="24"/>
        </w:rPr>
        <w:t xml:space="preserve"> </w:t>
      </w:r>
      <w:r w:rsidRPr="00EB3491">
        <w:rPr>
          <w:rFonts w:ascii="Times New Roman" w:eastAsia="Calibri" w:hAnsi="Times New Roman" w:cs="Times New Roman"/>
          <w:sz w:val="24"/>
          <w:szCs w:val="24"/>
        </w:rPr>
        <w:t>Este</w:t>
      </w:r>
      <w:r w:rsidRPr="00EB3491">
        <w:rPr>
          <w:rFonts w:ascii="Times New Roman" w:eastAsia="Calibri" w:hAnsi="Times New Roman" w:cs="Times New Roman"/>
          <w:spacing w:val="-9"/>
          <w:sz w:val="24"/>
          <w:szCs w:val="24"/>
        </w:rPr>
        <w:t xml:space="preserve"> </w:t>
      </w:r>
      <w:r w:rsidRPr="00EB3491">
        <w:rPr>
          <w:rFonts w:ascii="Times New Roman" w:eastAsia="Calibri" w:hAnsi="Times New Roman" w:cs="Times New Roman"/>
          <w:sz w:val="24"/>
          <w:szCs w:val="24"/>
        </w:rPr>
        <w:t>modelo</w:t>
      </w:r>
      <w:r w:rsidRPr="00EB3491">
        <w:rPr>
          <w:rFonts w:ascii="Times New Roman" w:eastAsia="Calibri" w:hAnsi="Times New Roman" w:cs="Times New Roman"/>
          <w:spacing w:val="-10"/>
          <w:sz w:val="24"/>
          <w:szCs w:val="24"/>
        </w:rPr>
        <w:t xml:space="preserve"> </w:t>
      </w:r>
      <w:r w:rsidRPr="00EB3491">
        <w:rPr>
          <w:rFonts w:ascii="Times New Roman" w:eastAsia="Calibri" w:hAnsi="Times New Roman" w:cs="Times New Roman"/>
          <w:sz w:val="24"/>
          <w:szCs w:val="24"/>
        </w:rPr>
        <w:t>plantea</w:t>
      </w:r>
      <w:r w:rsidRPr="00EB3491">
        <w:rPr>
          <w:rFonts w:ascii="Times New Roman" w:eastAsia="Calibri" w:hAnsi="Times New Roman" w:cs="Times New Roman"/>
          <w:spacing w:val="-16"/>
          <w:sz w:val="24"/>
          <w:szCs w:val="24"/>
        </w:rPr>
        <w:t xml:space="preserve"> </w:t>
      </w:r>
      <w:r w:rsidRPr="00EB3491">
        <w:rPr>
          <w:rFonts w:ascii="Times New Roman" w:eastAsia="Calibri" w:hAnsi="Times New Roman" w:cs="Times New Roman"/>
          <w:sz w:val="24"/>
          <w:szCs w:val="24"/>
        </w:rPr>
        <w:t>las</w:t>
      </w:r>
      <w:r w:rsidRPr="00EB3491">
        <w:rPr>
          <w:rFonts w:ascii="Times New Roman" w:eastAsia="Calibri" w:hAnsi="Times New Roman" w:cs="Times New Roman"/>
          <w:spacing w:val="-17"/>
          <w:sz w:val="24"/>
          <w:szCs w:val="24"/>
        </w:rPr>
        <w:t xml:space="preserve"> </w:t>
      </w:r>
      <w:r w:rsidRPr="00EB3491">
        <w:rPr>
          <w:rFonts w:ascii="Times New Roman" w:eastAsia="Calibri" w:hAnsi="Times New Roman" w:cs="Times New Roman"/>
          <w:sz w:val="24"/>
          <w:szCs w:val="24"/>
        </w:rPr>
        <w:t>siguientes</w:t>
      </w:r>
      <w:r w:rsidRPr="00EB3491">
        <w:rPr>
          <w:rFonts w:ascii="Times New Roman" w:eastAsia="Calibri" w:hAnsi="Times New Roman" w:cs="Times New Roman"/>
          <w:spacing w:val="-17"/>
          <w:sz w:val="24"/>
          <w:szCs w:val="24"/>
        </w:rPr>
        <w:t xml:space="preserve"> </w:t>
      </w:r>
      <w:r w:rsidRPr="00EB3491">
        <w:rPr>
          <w:rFonts w:ascii="Times New Roman" w:eastAsia="Calibri" w:hAnsi="Times New Roman" w:cs="Times New Roman"/>
          <w:sz w:val="24"/>
          <w:szCs w:val="24"/>
        </w:rPr>
        <w:t>estrategias:</w:t>
      </w:r>
    </w:p>
    <w:p w:rsidR="00F1429B" w:rsidRPr="00EB3491" w:rsidRDefault="00F1429B" w:rsidP="00F1429B">
      <w:pPr>
        <w:widowControl w:val="0"/>
        <w:numPr>
          <w:ilvl w:val="0"/>
          <w:numId w:val="17"/>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Fortalecer</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los</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mecanismos</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que</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garanticen</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desarrollo</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formación</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por competencias.</w:t>
      </w:r>
    </w:p>
    <w:p w:rsidR="00D444A6" w:rsidRPr="00EB3491" w:rsidRDefault="00D444A6" w:rsidP="00D444A6">
      <w:pPr>
        <w:widowControl w:val="0"/>
        <w:autoSpaceDE w:val="0"/>
        <w:autoSpaceDN w:val="0"/>
        <w:spacing w:line="360" w:lineRule="auto"/>
        <w:ind w:left="1778"/>
        <w:jc w:val="both"/>
        <w:rPr>
          <w:rFonts w:ascii="Times New Roman" w:eastAsia="Arial" w:hAnsi="Times New Roman" w:cs="Times New Roman"/>
          <w:sz w:val="24"/>
          <w:szCs w:val="24"/>
        </w:rPr>
      </w:pPr>
    </w:p>
    <w:p w:rsidR="00F1429B" w:rsidRPr="00EB3491" w:rsidRDefault="00F1429B" w:rsidP="00F1429B">
      <w:pPr>
        <w:widowControl w:val="0"/>
        <w:numPr>
          <w:ilvl w:val="0"/>
          <w:numId w:val="17"/>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Desarrollar</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las</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capacidades</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en</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personal</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académico</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y</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administrativo</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que participan en la implementación de la formación por competencias.</w:t>
      </w:r>
    </w:p>
    <w:p w:rsidR="00D444A6" w:rsidRPr="00EB3491" w:rsidRDefault="00D444A6" w:rsidP="00D444A6">
      <w:pPr>
        <w:pStyle w:val="Prrafodelista"/>
        <w:rPr>
          <w:rFonts w:eastAsia="Arial"/>
        </w:rPr>
      </w:pPr>
    </w:p>
    <w:p w:rsidR="00D444A6" w:rsidRPr="00EB3491" w:rsidRDefault="00D444A6" w:rsidP="00D444A6">
      <w:pPr>
        <w:widowControl w:val="0"/>
        <w:autoSpaceDE w:val="0"/>
        <w:autoSpaceDN w:val="0"/>
        <w:spacing w:line="360" w:lineRule="auto"/>
        <w:ind w:left="1778"/>
        <w:jc w:val="both"/>
        <w:rPr>
          <w:rFonts w:ascii="Times New Roman" w:eastAsia="Arial" w:hAnsi="Times New Roman" w:cs="Times New Roman"/>
          <w:sz w:val="24"/>
          <w:szCs w:val="24"/>
        </w:rPr>
      </w:pPr>
    </w:p>
    <w:p w:rsidR="00F1429B" w:rsidRPr="00EB3491" w:rsidRDefault="00F1429B" w:rsidP="00F1429B">
      <w:pPr>
        <w:widowControl w:val="0"/>
        <w:numPr>
          <w:ilvl w:val="0"/>
          <w:numId w:val="17"/>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w w:val="105"/>
          <w:sz w:val="24"/>
          <w:szCs w:val="24"/>
        </w:rPr>
        <w:t>Fomentar la participación de expertos en docencia superior, en los planes</w:t>
      </w:r>
      <w:r w:rsidRPr="00EB3491">
        <w:rPr>
          <w:rFonts w:ascii="Times New Roman" w:eastAsia="Arial" w:hAnsi="Times New Roman" w:cs="Times New Roman"/>
          <w:spacing w:val="-19"/>
          <w:w w:val="105"/>
          <w:sz w:val="24"/>
          <w:szCs w:val="24"/>
        </w:rPr>
        <w:t xml:space="preserve"> </w:t>
      </w:r>
      <w:r w:rsidRPr="00EB3491">
        <w:rPr>
          <w:rFonts w:ascii="Times New Roman" w:eastAsia="Arial" w:hAnsi="Times New Roman" w:cs="Times New Roman"/>
          <w:w w:val="105"/>
          <w:sz w:val="24"/>
          <w:szCs w:val="24"/>
        </w:rPr>
        <w:t>de estudios.</w:t>
      </w:r>
    </w:p>
    <w:tbl>
      <w:tblPr>
        <w:tblStyle w:val="Tablaconcuadrcula1"/>
        <w:tblW w:w="0" w:type="auto"/>
        <w:tblInd w:w="1838" w:type="dxa"/>
        <w:tblLook w:val="04A0" w:firstRow="1" w:lastRow="0" w:firstColumn="1" w:lastColumn="0" w:noHBand="0" w:noVBand="1"/>
      </w:tblPr>
      <w:tblGrid>
        <w:gridCol w:w="1985"/>
        <w:gridCol w:w="2409"/>
        <w:gridCol w:w="2127"/>
      </w:tblGrid>
      <w:tr w:rsidR="00F1429B" w:rsidRPr="00EB3491" w:rsidTr="00D444A6">
        <w:tc>
          <w:tcPr>
            <w:tcW w:w="1985"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META</w:t>
            </w:r>
          </w:p>
        </w:tc>
        <w:tc>
          <w:tcPr>
            <w:tcW w:w="2409"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INDICADORES</w:t>
            </w:r>
          </w:p>
        </w:tc>
        <w:tc>
          <w:tcPr>
            <w:tcW w:w="2127"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RESPONSABLE</w:t>
            </w:r>
          </w:p>
        </w:tc>
      </w:tr>
      <w:tr w:rsidR="00F1429B" w:rsidRPr="00EB3491" w:rsidTr="00D444A6">
        <w:tc>
          <w:tcPr>
            <w:tcW w:w="1985"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El 100% de las especialidades del ISPAO, implementa un plan de estudios por competencia</w:t>
            </w:r>
          </w:p>
        </w:tc>
        <w:tc>
          <w:tcPr>
            <w:tcW w:w="2409" w:type="dxa"/>
          </w:tcPr>
          <w:p w:rsidR="00F1429B" w:rsidRPr="00EB3491" w:rsidRDefault="00F1429B" w:rsidP="00F1429B">
            <w:pPr>
              <w:widowControl w:val="0"/>
              <w:numPr>
                <w:ilvl w:val="0"/>
                <w:numId w:val="18"/>
              </w:numPr>
              <w:autoSpaceDE w:val="0"/>
              <w:autoSpaceDN w:val="0"/>
              <w:ind w:left="301" w:hanging="284"/>
              <w:jc w:val="both"/>
              <w:rPr>
                <w:rFonts w:ascii="Times New Roman" w:eastAsia="Arial" w:hAnsi="Times New Roman"/>
                <w:sz w:val="24"/>
                <w:szCs w:val="24"/>
              </w:rPr>
            </w:pPr>
            <w:r w:rsidRPr="00EB3491">
              <w:rPr>
                <w:rFonts w:ascii="Times New Roman" w:eastAsia="Arial" w:hAnsi="Times New Roman"/>
                <w:sz w:val="24"/>
                <w:szCs w:val="24"/>
              </w:rPr>
              <w:t>% de planes de estudios implementados por competencia</w:t>
            </w:r>
          </w:p>
          <w:p w:rsidR="00F1429B" w:rsidRPr="00EB3491" w:rsidRDefault="00F1429B" w:rsidP="00F1429B">
            <w:pPr>
              <w:widowControl w:val="0"/>
              <w:numPr>
                <w:ilvl w:val="0"/>
                <w:numId w:val="18"/>
              </w:numPr>
              <w:autoSpaceDE w:val="0"/>
              <w:autoSpaceDN w:val="0"/>
              <w:ind w:left="301" w:hanging="284"/>
              <w:jc w:val="both"/>
              <w:rPr>
                <w:rFonts w:ascii="Times New Roman" w:eastAsia="Arial" w:hAnsi="Times New Roman"/>
                <w:sz w:val="24"/>
                <w:szCs w:val="24"/>
              </w:rPr>
            </w:pPr>
            <w:r w:rsidRPr="00EB3491">
              <w:rPr>
                <w:rFonts w:ascii="Times New Roman" w:eastAsia="Arial" w:hAnsi="Times New Roman"/>
                <w:sz w:val="24"/>
                <w:szCs w:val="24"/>
              </w:rPr>
              <w:t>% de planes de estudios que logran ser aprobados.</w:t>
            </w:r>
          </w:p>
          <w:p w:rsidR="00F1429B" w:rsidRPr="00EB3491" w:rsidRDefault="00F1429B" w:rsidP="00F1429B">
            <w:pPr>
              <w:widowControl w:val="0"/>
              <w:numPr>
                <w:ilvl w:val="0"/>
                <w:numId w:val="18"/>
              </w:numPr>
              <w:autoSpaceDE w:val="0"/>
              <w:autoSpaceDN w:val="0"/>
              <w:ind w:left="301" w:hanging="284"/>
              <w:jc w:val="both"/>
              <w:rPr>
                <w:rFonts w:ascii="Times New Roman" w:eastAsia="Arial" w:hAnsi="Times New Roman"/>
                <w:sz w:val="24"/>
                <w:szCs w:val="24"/>
              </w:rPr>
            </w:pPr>
            <w:r w:rsidRPr="00EB3491">
              <w:rPr>
                <w:rFonts w:ascii="Times New Roman" w:eastAsia="Arial" w:hAnsi="Times New Roman"/>
                <w:sz w:val="24"/>
                <w:szCs w:val="24"/>
              </w:rPr>
              <w:t>%</w:t>
            </w:r>
            <w:r w:rsidRPr="00EB3491">
              <w:rPr>
                <w:rFonts w:ascii="Times New Roman" w:eastAsia="Arial" w:hAnsi="Times New Roman"/>
                <w:spacing w:val="-27"/>
                <w:sz w:val="24"/>
                <w:szCs w:val="24"/>
              </w:rPr>
              <w:t xml:space="preserve"> </w:t>
            </w:r>
            <w:r w:rsidRPr="00EB3491">
              <w:rPr>
                <w:rFonts w:ascii="Times New Roman" w:eastAsia="Arial" w:hAnsi="Times New Roman"/>
                <w:sz w:val="24"/>
                <w:szCs w:val="24"/>
              </w:rPr>
              <w:t>de</w:t>
            </w:r>
            <w:r w:rsidRPr="00EB3491">
              <w:rPr>
                <w:rFonts w:ascii="Times New Roman" w:eastAsia="Arial" w:hAnsi="Times New Roman"/>
                <w:spacing w:val="-27"/>
                <w:sz w:val="24"/>
                <w:szCs w:val="24"/>
              </w:rPr>
              <w:t xml:space="preserve"> </w:t>
            </w:r>
            <w:r w:rsidRPr="00EB3491">
              <w:rPr>
                <w:rFonts w:ascii="Times New Roman" w:eastAsia="Arial" w:hAnsi="Times New Roman"/>
                <w:sz w:val="24"/>
                <w:szCs w:val="24"/>
              </w:rPr>
              <w:t>profesores</w:t>
            </w:r>
            <w:r w:rsidRPr="00EB3491">
              <w:rPr>
                <w:rFonts w:ascii="Times New Roman" w:eastAsia="Arial" w:hAnsi="Times New Roman"/>
                <w:spacing w:val="-26"/>
                <w:sz w:val="24"/>
                <w:szCs w:val="24"/>
              </w:rPr>
              <w:t xml:space="preserve"> </w:t>
            </w:r>
            <w:r w:rsidRPr="00EB3491">
              <w:rPr>
                <w:rFonts w:ascii="Times New Roman" w:eastAsia="Arial" w:hAnsi="Times New Roman"/>
                <w:sz w:val="24"/>
                <w:szCs w:val="24"/>
              </w:rPr>
              <w:t>capacitados</w:t>
            </w:r>
            <w:r w:rsidRPr="00EB3491">
              <w:rPr>
                <w:rFonts w:ascii="Times New Roman" w:eastAsia="Arial" w:hAnsi="Times New Roman"/>
                <w:spacing w:val="-27"/>
                <w:sz w:val="24"/>
                <w:szCs w:val="24"/>
              </w:rPr>
              <w:t xml:space="preserve"> </w:t>
            </w:r>
            <w:r w:rsidRPr="00EB3491">
              <w:rPr>
                <w:rFonts w:ascii="Times New Roman" w:eastAsia="Arial" w:hAnsi="Times New Roman"/>
                <w:sz w:val="24"/>
                <w:szCs w:val="24"/>
              </w:rPr>
              <w:t>en</w:t>
            </w:r>
            <w:r w:rsidRPr="00EB3491">
              <w:rPr>
                <w:rFonts w:ascii="Times New Roman" w:eastAsia="Arial" w:hAnsi="Times New Roman"/>
                <w:spacing w:val="-26"/>
                <w:sz w:val="24"/>
                <w:szCs w:val="24"/>
              </w:rPr>
              <w:t xml:space="preserve"> </w:t>
            </w:r>
            <w:r w:rsidRPr="00EB3491">
              <w:rPr>
                <w:rFonts w:ascii="Times New Roman" w:eastAsia="Arial" w:hAnsi="Times New Roman"/>
                <w:sz w:val="24"/>
                <w:szCs w:val="24"/>
              </w:rPr>
              <w:t>el</w:t>
            </w:r>
            <w:r w:rsidRPr="00EB3491">
              <w:rPr>
                <w:rFonts w:ascii="Times New Roman" w:eastAsia="Arial" w:hAnsi="Times New Roman"/>
                <w:spacing w:val="-27"/>
                <w:sz w:val="24"/>
                <w:szCs w:val="24"/>
              </w:rPr>
              <w:t xml:space="preserve"> </w:t>
            </w:r>
            <w:r w:rsidRPr="00EB3491">
              <w:rPr>
                <w:rFonts w:ascii="Times New Roman" w:eastAsia="Arial" w:hAnsi="Times New Roman"/>
                <w:spacing w:val="-4"/>
                <w:sz w:val="24"/>
                <w:szCs w:val="24"/>
              </w:rPr>
              <w:t xml:space="preserve">modelo </w:t>
            </w:r>
            <w:r w:rsidRPr="00EB3491">
              <w:rPr>
                <w:rFonts w:ascii="Times New Roman" w:eastAsia="Arial" w:hAnsi="Times New Roman"/>
                <w:sz w:val="24"/>
                <w:szCs w:val="24"/>
              </w:rPr>
              <w:t>por</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competencias.</w:t>
            </w:r>
          </w:p>
        </w:tc>
        <w:tc>
          <w:tcPr>
            <w:tcW w:w="2127"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FF0000"/>
                <w:sz w:val="24"/>
                <w:szCs w:val="24"/>
              </w:rPr>
              <w:t>Área de pedagogia</w:t>
            </w:r>
          </w:p>
        </w:tc>
      </w:tr>
    </w:tbl>
    <w:p w:rsidR="00D444A6" w:rsidRPr="00EB3491" w:rsidRDefault="00D444A6" w:rsidP="00F1429B">
      <w:pPr>
        <w:spacing w:line="360" w:lineRule="auto"/>
        <w:ind w:left="1418"/>
        <w:jc w:val="both"/>
        <w:rPr>
          <w:rFonts w:ascii="Times New Roman" w:eastAsia="Calibri" w:hAnsi="Times New Roman" w:cs="Times New Roman"/>
          <w:b/>
          <w:sz w:val="24"/>
          <w:szCs w:val="24"/>
        </w:rPr>
      </w:pPr>
    </w:p>
    <w:p w:rsidR="00F1429B" w:rsidRPr="00EB3491" w:rsidRDefault="00F1429B" w:rsidP="00F1429B">
      <w:pPr>
        <w:spacing w:line="360" w:lineRule="auto"/>
        <w:ind w:left="1418"/>
        <w:jc w:val="both"/>
        <w:rPr>
          <w:rFonts w:ascii="Times New Roman" w:eastAsia="Calibri" w:hAnsi="Times New Roman" w:cs="Times New Roman"/>
          <w:b/>
          <w:sz w:val="24"/>
          <w:szCs w:val="24"/>
        </w:rPr>
      </w:pPr>
      <w:r w:rsidRPr="00EB3491">
        <w:rPr>
          <w:rFonts w:ascii="Times New Roman" w:eastAsia="Calibri" w:hAnsi="Times New Roman" w:cs="Times New Roman"/>
          <w:b/>
          <w:sz w:val="24"/>
          <w:szCs w:val="24"/>
        </w:rPr>
        <w:t>GRADUACIÓN OPORTUNA</w:t>
      </w:r>
    </w:p>
    <w:p w:rsidR="00F1429B" w:rsidRPr="00EB3491" w:rsidRDefault="00F1429B" w:rsidP="00F1429B">
      <w:pPr>
        <w:spacing w:line="360" w:lineRule="auto"/>
        <w:ind w:left="1416"/>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El instituto implementara las herramientas adecuadas que le permitan lograr la</w:t>
      </w:r>
      <w:r w:rsidRPr="00EB3491">
        <w:rPr>
          <w:rFonts w:ascii="Times New Roman" w:eastAsia="Calibri" w:hAnsi="Times New Roman" w:cs="Times New Roman"/>
          <w:color w:val="FF0000"/>
          <w:sz w:val="24"/>
          <w:szCs w:val="24"/>
        </w:rPr>
        <w:t xml:space="preserve"> </w:t>
      </w:r>
      <w:r w:rsidRPr="00EB3491">
        <w:rPr>
          <w:rFonts w:ascii="Times New Roman" w:eastAsia="Calibri" w:hAnsi="Times New Roman" w:cs="Times New Roman"/>
          <w:color w:val="000000"/>
          <w:sz w:val="24"/>
          <w:szCs w:val="24"/>
        </w:rPr>
        <w:t>acreditación</w:t>
      </w:r>
      <w:r w:rsidRPr="00EB3491">
        <w:rPr>
          <w:rFonts w:ascii="Times New Roman" w:eastAsia="Calibri" w:hAnsi="Times New Roman" w:cs="Times New Roman"/>
          <w:sz w:val="24"/>
          <w:szCs w:val="24"/>
        </w:rPr>
        <w:t>, desarrollando las siguientes estrategias:</w:t>
      </w:r>
    </w:p>
    <w:p w:rsidR="00D444A6" w:rsidRPr="00EB3491" w:rsidRDefault="00D444A6" w:rsidP="00F1429B">
      <w:pPr>
        <w:spacing w:line="360" w:lineRule="auto"/>
        <w:ind w:left="1416"/>
        <w:jc w:val="both"/>
        <w:rPr>
          <w:rFonts w:ascii="Times New Roman" w:eastAsia="Calibri" w:hAnsi="Times New Roman" w:cs="Times New Roman"/>
          <w:sz w:val="24"/>
          <w:szCs w:val="24"/>
        </w:rPr>
      </w:pPr>
    </w:p>
    <w:p w:rsidR="00F1429B" w:rsidRPr="00EB3491" w:rsidRDefault="00F1429B" w:rsidP="00F1429B">
      <w:pPr>
        <w:widowControl w:val="0"/>
        <w:numPr>
          <w:ilvl w:val="0"/>
          <w:numId w:val="19"/>
        </w:numPr>
        <w:autoSpaceDE w:val="0"/>
        <w:autoSpaceDN w:val="0"/>
        <w:spacing w:line="360" w:lineRule="auto"/>
        <w:ind w:left="2127" w:hanging="284"/>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Determinar y promover políticas de graduación oportuna por especialidad.</w:t>
      </w:r>
    </w:p>
    <w:p w:rsidR="00D444A6" w:rsidRPr="00EB3491" w:rsidRDefault="00D444A6" w:rsidP="00D444A6">
      <w:pPr>
        <w:widowControl w:val="0"/>
        <w:autoSpaceDE w:val="0"/>
        <w:autoSpaceDN w:val="0"/>
        <w:spacing w:line="360" w:lineRule="auto"/>
        <w:ind w:left="2127"/>
        <w:jc w:val="both"/>
        <w:rPr>
          <w:rFonts w:ascii="Times New Roman" w:eastAsia="Arial" w:hAnsi="Times New Roman" w:cs="Times New Roman"/>
          <w:sz w:val="24"/>
          <w:szCs w:val="24"/>
        </w:rPr>
      </w:pPr>
    </w:p>
    <w:p w:rsidR="00F1429B" w:rsidRPr="00EB3491" w:rsidRDefault="00F1429B" w:rsidP="00F1429B">
      <w:pPr>
        <w:widowControl w:val="0"/>
        <w:numPr>
          <w:ilvl w:val="0"/>
          <w:numId w:val="19"/>
        </w:numPr>
        <w:autoSpaceDE w:val="0"/>
        <w:autoSpaceDN w:val="0"/>
        <w:spacing w:line="360" w:lineRule="auto"/>
        <w:ind w:left="2127" w:hanging="284"/>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 xml:space="preserve">Promover mecanismos que permitan asegurar la calidad del </w:t>
      </w:r>
      <w:r w:rsidRPr="00EB3491">
        <w:rPr>
          <w:rFonts w:ascii="Times New Roman" w:eastAsia="Arial" w:hAnsi="Times New Roman" w:cs="Times New Roman"/>
          <w:sz w:val="24"/>
          <w:szCs w:val="24"/>
        </w:rPr>
        <w:lastRenderedPageBreak/>
        <w:t>egresado.</w:t>
      </w:r>
    </w:p>
    <w:tbl>
      <w:tblPr>
        <w:tblStyle w:val="Tablaconcuadrcula1"/>
        <w:tblW w:w="0" w:type="auto"/>
        <w:tblInd w:w="2138" w:type="dxa"/>
        <w:tblLook w:val="04A0" w:firstRow="1" w:lastRow="0" w:firstColumn="1" w:lastColumn="0" w:noHBand="0" w:noVBand="1"/>
      </w:tblPr>
      <w:tblGrid>
        <w:gridCol w:w="2023"/>
        <w:gridCol w:w="2325"/>
        <w:gridCol w:w="2008"/>
      </w:tblGrid>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META</w:t>
            </w:r>
          </w:p>
        </w:tc>
        <w:tc>
          <w:tcPr>
            <w:tcW w:w="2325"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INDICADORES</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RESPONSABLE</w:t>
            </w:r>
          </w:p>
        </w:tc>
      </w:tr>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000000"/>
                <w:sz w:val="24"/>
                <w:szCs w:val="24"/>
              </w:rPr>
              <w:t>El 100% de las unidades académicas implementa los mecanismos para la graduación oportuna en el pregrado.</w:t>
            </w:r>
          </w:p>
        </w:tc>
        <w:tc>
          <w:tcPr>
            <w:tcW w:w="2325" w:type="dxa"/>
          </w:tcPr>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t>% de</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las</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especialidades</w:t>
            </w:r>
            <w:r w:rsidRPr="00EB3491">
              <w:rPr>
                <w:rFonts w:ascii="Times New Roman" w:eastAsia="Arial" w:hAnsi="Times New Roman"/>
                <w:spacing w:val="-23"/>
                <w:sz w:val="24"/>
                <w:szCs w:val="24"/>
              </w:rPr>
              <w:t xml:space="preserve"> </w:t>
            </w:r>
            <w:r w:rsidRPr="00EB3491">
              <w:rPr>
                <w:rFonts w:ascii="Times New Roman" w:eastAsia="Arial" w:hAnsi="Times New Roman"/>
                <w:sz w:val="24"/>
                <w:szCs w:val="24"/>
              </w:rPr>
              <w:t>que</w:t>
            </w:r>
            <w:r w:rsidRPr="00EB3491">
              <w:rPr>
                <w:rFonts w:ascii="Times New Roman" w:eastAsia="Arial" w:hAnsi="Times New Roman"/>
                <w:spacing w:val="-22"/>
                <w:sz w:val="24"/>
                <w:szCs w:val="24"/>
              </w:rPr>
              <w:t xml:space="preserve"> </w:t>
            </w:r>
            <w:r w:rsidRPr="00EB3491">
              <w:rPr>
                <w:rFonts w:ascii="Times New Roman" w:eastAsia="Arial" w:hAnsi="Times New Roman"/>
                <w:spacing w:val="-3"/>
                <w:sz w:val="24"/>
                <w:szCs w:val="24"/>
              </w:rPr>
              <w:t>evalúan</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el</w:t>
            </w:r>
            <w:r w:rsidRPr="00EB3491">
              <w:rPr>
                <w:rFonts w:ascii="Times New Roman" w:eastAsia="Arial" w:hAnsi="Times New Roman"/>
                <w:spacing w:val="-23"/>
                <w:sz w:val="24"/>
                <w:szCs w:val="24"/>
              </w:rPr>
              <w:t xml:space="preserve"> </w:t>
            </w:r>
            <w:r w:rsidRPr="00EB3491">
              <w:rPr>
                <w:rFonts w:ascii="Times New Roman" w:eastAsia="Arial" w:hAnsi="Times New Roman"/>
                <w:sz w:val="24"/>
                <w:szCs w:val="24"/>
              </w:rPr>
              <w:t>logro</w:t>
            </w:r>
            <w:r w:rsidRPr="00EB3491">
              <w:rPr>
                <w:rFonts w:ascii="Times New Roman" w:eastAsia="Arial" w:hAnsi="Times New Roman"/>
                <w:spacing w:val="-13"/>
                <w:sz w:val="24"/>
                <w:szCs w:val="24"/>
              </w:rPr>
              <w:t xml:space="preserve"> </w:t>
            </w:r>
            <w:r w:rsidRPr="00EB3491">
              <w:rPr>
                <w:rFonts w:ascii="Times New Roman" w:eastAsia="Arial" w:hAnsi="Times New Roman"/>
                <w:sz w:val="24"/>
                <w:szCs w:val="24"/>
              </w:rPr>
              <w:t>de</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su</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perfil</w:t>
            </w:r>
            <w:r w:rsidRPr="00EB3491">
              <w:rPr>
                <w:rFonts w:ascii="Times New Roman" w:eastAsia="Arial" w:hAnsi="Times New Roman"/>
                <w:spacing w:val="-13"/>
                <w:sz w:val="24"/>
                <w:szCs w:val="24"/>
              </w:rPr>
              <w:t xml:space="preserve"> </w:t>
            </w:r>
            <w:r w:rsidRPr="00EB3491">
              <w:rPr>
                <w:rFonts w:ascii="Times New Roman" w:eastAsia="Arial" w:hAnsi="Times New Roman"/>
                <w:sz w:val="24"/>
                <w:szCs w:val="24"/>
              </w:rPr>
              <w:t>de</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egreso</w:t>
            </w:r>
          </w:p>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t xml:space="preserve">% alumnos satisfechos con los </w:t>
            </w:r>
            <w:r w:rsidRPr="00EB3491">
              <w:rPr>
                <w:rFonts w:ascii="Times New Roman" w:eastAsia="Arial" w:hAnsi="Times New Roman"/>
                <w:spacing w:val="-3"/>
                <w:sz w:val="24"/>
                <w:szCs w:val="24"/>
              </w:rPr>
              <w:t>servicios</w:t>
            </w:r>
            <w:r w:rsidRPr="00EB3491">
              <w:rPr>
                <w:rFonts w:ascii="Times New Roman" w:eastAsia="Arial" w:hAnsi="Times New Roman"/>
                <w:sz w:val="24"/>
                <w:szCs w:val="24"/>
              </w:rPr>
              <w:t xml:space="preserve"> educativos tras su graduación.</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FF0000"/>
                <w:sz w:val="24"/>
                <w:szCs w:val="24"/>
              </w:rPr>
              <w:t>Área de pedagogia</w:t>
            </w:r>
          </w:p>
        </w:tc>
      </w:tr>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color w:val="000000"/>
                <w:sz w:val="24"/>
                <w:szCs w:val="24"/>
              </w:rPr>
            </w:pPr>
            <w:r w:rsidRPr="00EB3491">
              <w:rPr>
                <w:rFonts w:ascii="Times New Roman" w:eastAsia="Arial" w:hAnsi="Times New Roman"/>
                <w:color w:val="000000"/>
                <w:sz w:val="24"/>
                <w:szCs w:val="24"/>
              </w:rPr>
              <w:t>El 100% de egresados tiene un buen nivel profesional.</w:t>
            </w:r>
          </w:p>
        </w:tc>
        <w:tc>
          <w:tcPr>
            <w:tcW w:w="2325" w:type="dxa"/>
          </w:tcPr>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t>% de egresados que logran trabajo en el primer año de profesional.</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color w:val="FF0000"/>
                <w:sz w:val="24"/>
                <w:szCs w:val="24"/>
              </w:rPr>
            </w:pPr>
            <w:r w:rsidRPr="00EB3491">
              <w:rPr>
                <w:rFonts w:ascii="Times New Roman" w:eastAsia="Arial" w:hAnsi="Times New Roman"/>
                <w:color w:val="FF0000"/>
                <w:sz w:val="24"/>
                <w:szCs w:val="24"/>
              </w:rPr>
              <w:t>Área de pedagogia</w:t>
            </w:r>
          </w:p>
        </w:tc>
      </w:tr>
    </w:tbl>
    <w:p w:rsidR="00F1429B" w:rsidRPr="00EB3491" w:rsidRDefault="00F1429B" w:rsidP="00F1429B">
      <w:pPr>
        <w:ind w:left="1416"/>
        <w:jc w:val="both"/>
        <w:rPr>
          <w:rFonts w:ascii="Times New Roman" w:eastAsia="Calibri" w:hAnsi="Times New Roman" w:cs="Times New Roman"/>
          <w:b/>
          <w:w w:val="89"/>
          <w:sz w:val="24"/>
          <w:szCs w:val="24"/>
          <w:u w:val="single"/>
        </w:rPr>
      </w:pPr>
    </w:p>
    <w:p w:rsidR="00F1429B" w:rsidRPr="00EB3491" w:rsidRDefault="00F1429B" w:rsidP="00F1429B">
      <w:pPr>
        <w:ind w:left="1416"/>
        <w:jc w:val="both"/>
        <w:rPr>
          <w:rFonts w:ascii="Times New Roman" w:eastAsia="Calibri" w:hAnsi="Times New Roman" w:cs="Times New Roman"/>
          <w:sz w:val="24"/>
          <w:szCs w:val="24"/>
          <w:u w:val="single"/>
        </w:rPr>
      </w:pPr>
      <w:r w:rsidRPr="00EB3491">
        <w:rPr>
          <w:rFonts w:ascii="Times New Roman" w:eastAsia="Calibri" w:hAnsi="Times New Roman" w:cs="Times New Roman"/>
          <w:b/>
          <w:w w:val="89"/>
          <w:sz w:val="24"/>
          <w:szCs w:val="24"/>
          <w:u w:val="single"/>
        </w:rPr>
        <w:t>OBJETI</w:t>
      </w:r>
      <w:r w:rsidRPr="00EB3491">
        <w:rPr>
          <w:rFonts w:ascii="Times New Roman" w:eastAsia="Calibri" w:hAnsi="Times New Roman" w:cs="Times New Roman"/>
          <w:b/>
          <w:spacing w:val="-11"/>
          <w:w w:val="89"/>
          <w:sz w:val="24"/>
          <w:szCs w:val="24"/>
          <w:u w:val="single"/>
        </w:rPr>
        <w:t>V</w:t>
      </w:r>
      <w:r w:rsidRPr="00EB3491">
        <w:rPr>
          <w:rFonts w:ascii="Times New Roman" w:eastAsia="Calibri" w:hAnsi="Times New Roman" w:cs="Times New Roman"/>
          <w:b/>
          <w:w w:val="90"/>
          <w:sz w:val="24"/>
          <w:szCs w:val="24"/>
          <w:u w:val="single"/>
        </w:rPr>
        <w:t>O</w:t>
      </w:r>
      <w:r w:rsidRPr="00EB3491">
        <w:rPr>
          <w:rFonts w:ascii="Times New Roman" w:eastAsia="Calibri" w:hAnsi="Times New Roman" w:cs="Times New Roman"/>
          <w:b/>
          <w:spacing w:val="19"/>
          <w:sz w:val="24"/>
          <w:szCs w:val="24"/>
          <w:u w:val="single"/>
        </w:rPr>
        <w:t xml:space="preserve"> </w:t>
      </w:r>
      <w:r w:rsidRPr="00EB3491">
        <w:rPr>
          <w:rFonts w:ascii="Times New Roman" w:eastAsia="Calibri" w:hAnsi="Times New Roman" w:cs="Times New Roman"/>
          <w:b/>
          <w:smallCaps/>
          <w:w w:val="67"/>
          <w:sz w:val="24"/>
          <w:szCs w:val="24"/>
          <w:u w:val="single"/>
        </w:rPr>
        <w:t>2</w:t>
      </w:r>
      <w:r w:rsidRPr="00EB3491">
        <w:rPr>
          <w:rFonts w:ascii="Times New Roman" w:eastAsia="Calibri" w:hAnsi="Times New Roman" w:cs="Times New Roman"/>
          <w:b/>
          <w:w w:val="92"/>
          <w:sz w:val="24"/>
          <w:szCs w:val="24"/>
          <w:u w:val="single"/>
        </w:rPr>
        <w:t>.</w:t>
      </w:r>
      <w:r w:rsidRPr="00EB3491">
        <w:rPr>
          <w:rFonts w:ascii="Times New Roman" w:eastAsia="Calibri" w:hAnsi="Times New Roman" w:cs="Times New Roman"/>
          <w:sz w:val="24"/>
          <w:szCs w:val="24"/>
          <w:u w:val="single"/>
        </w:rPr>
        <w:t xml:space="preserve"> </w:t>
      </w:r>
      <w:r w:rsidRPr="00EB3491">
        <w:rPr>
          <w:rFonts w:ascii="Times New Roman" w:eastAsia="Calibri" w:hAnsi="Times New Roman" w:cs="Times New Roman"/>
          <w:spacing w:val="12"/>
          <w:sz w:val="24"/>
          <w:szCs w:val="24"/>
          <w:u w:val="single"/>
        </w:rPr>
        <w:t xml:space="preserve"> </w:t>
      </w:r>
      <w:r w:rsidRPr="00EB3491">
        <w:rPr>
          <w:rFonts w:ascii="Times New Roman" w:eastAsia="Calibri" w:hAnsi="Times New Roman" w:cs="Times New Roman"/>
          <w:w w:val="96"/>
          <w:sz w:val="24"/>
          <w:szCs w:val="24"/>
          <w:u w:val="single"/>
        </w:rPr>
        <w:t>Asegurar la calidad de perfil del docente.</w:t>
      </w:r>
    </w:p>
    <w:p w:rsidR="00F1429B" w:rsidRPr="00EB3491" w:rsidRDefault="00F1429B" w:rsidP="00F1429B">
      <w:pPr>
        <w:spacing w:line="360" w:lineRule="auto"/>
        <w:ind w:left="1416"/>
        <w:jc w:val="both"/>
        <w:rPr>
          <w:rFonts w:ascii="Times New Roman" w:eastAsia="Calibri" w:hAnsi="Times New Roman" w:cs="Times New Roman"/>
          <w:spacing w:val="-18"/>
          <w:w w:val="105"/>
          <w:sz w:val="24"/>
          <w:szCs w:val="24"/>
        </w:rPr>
      </w:pPr>
      <w:r w:rsidRPr="00EB3491">
        <w:rPr>
          <w:rFonts w:ascii="Times New Roman" w:eastAsia="Calibri" w:hAnsi="Times New Roman" w:cs="Times New Roman"/>
          <w:w w:val="105"/>
          <w:sz w:val="24"/>
          <w:szCs w:val="24"/>
        </w:rPr>
        <w:t>Los docentes</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cumplen</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un</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rol</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fundamental</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para</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garantizar</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la</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excelencia</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de</w:t>
      </w:r>
      <w:r w:rsidRPr="00EB3491">
        <w:rPr>
          <w:rFonts w:ascii="Times New Roman" w:eastAsia="Calibri" w:hAnsi="Times New Roman" w:cs="Times New Roman"/>
          <w:spacing w:val="-19"/>
          <w:w w:val="105"/>
          <w:sz w:val="24"/>
          <w:szCs w:val="24"/>
        </w:rPr>
        <w:t xml:space="preserve"> </w:t>
      </w:r>
      <w:r w:rsidRPr="00EB3491">
        <w:rPr>
          <w:rFonts w:ascii="Times New Roman" w:eastAsia="Calibri" w:hAnsi="Times New Roman" w:cs="Times New Roman"/>
          <w:w w:val="105"/>
          <w:sz w:val="24"/>
          <w:szCs w:val="24"/>
        </w:rPr>
        <w:t>los procesos formativos</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spacing w:val="-7"/>
          <w:w w:val="105"/>
          <w:sz w:val="24"/>
          <w:szCs w:val="24"/>
        </w:rPr>
        <w:t>y,</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por</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ende,</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la</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de</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nuestros</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egresados.</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Por</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ello,</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es</w:t>
      </w:r>
      <w:r w:rsidRPr="00EB3491">
        <w:rPr>
          <w:rFonts w:ascii="Times New Roman" w:eastAsia="Calibri" w:hAnsi="Times New Roman" w:cs="Times New Roman"/>
          <w:spacing w:val="-34"/>
          <w:w w:val="105"/>
          <w:sz w:val="24"/>
          <w:szCs w:val="24"/>
        </w:rPr>
        <w:t xml:space="preserve"> </w:t>
      </w:r>
      <w:r w:rsidRPr="00EB3491">
        <w:rPr>
          <w:rFonts w:ascii="Times New Roman" w:eastAsia="Calibri" w:hAnsi="Times New Roman" w:cs="Times New Roman"/>
          <w:w w:val="105"/>
          <w:sz w:val="24"/>
          <w:szCs w:val="24"/>
        </w:rPr>
        <w:t>necesario contar</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con</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un</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profesorado</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de</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alto</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spacing w:val="-3"/>
          <w:w w:val="105"/>
          <w:sz w:val="24"/>
          <w:szCs w:val="24"/>
        </w:rPr>
        <w:t>nivel</w:t>
      </w:r>
      <w:r w:rsidRPr="00EB3491">
        <w:rPr>
          <w:rFonts w:ascii="Times New Roman" w:eastAsia="Calibri" w:hAnsi="Times New Roman" w:cs="Times New Roman"/>
          <w:spacing w:val="-18"/>
          <w:w w:val="105"/>
          <w:sz w:val="24"/>
          <w:szCs w:val="24"/>
        </w:rPr>
        <w:t xml:space="preserve"> </w:t>
      </w:r>
      <w:r w:rsidRPr="00EB3491">
        <w:rPr>
          <w:rFonts w:ascii="Times New Roman" w:eastAsia="Calibri" w:hAnsi="Times New Roman" w:cs="Times New Roman"/>
          <w:w w:val="105"/>
          <w:sz w:val="24"/>
          <w:szCs w:val="24"/>
        </w:rPr>
        <w:t>académico</w:t>
      </w:r>
      <w:r w:rsidRPr="00EB3491">
        <w:rPr>
          <w:rFonts w:ascii="Times New Roman" w:eastAsia="Calibri" w:hAnsi="Times New Roman" w:cs="Times New Roman"/>
          <w:spacing w:val="-18"/>
          <w:w w:val="105"/>
          <w:sz w:val="24"/>
          <w:szCs w:val="24"/>
        </w:rPr>
        <w:t>.</w:t>
      </w:r>
    </w:p>
    <w:p w:rsidR="00F1429B" w:rsidRPr="00EB3491" w:rsidRDefault="00F1429B" w:rsidP="00F1429B">
      <w:pPr>
        <w:spacing w:line="360" w:lineRule="auto"/>
        <w:ind w:left="1418"/>
        <w:jc w:val="both"/>
        <w:rPr>
          <w:rFonts w:ascii="Times New Roman" w:eastAsia="Calibri" w:hAnsi="Times New Roman" w:cs="Times New Roman"/>
          <w:b/>
          <w:sz w:val="24"/>
          <w:szCs w:val="24"/>
        </w:rPr>
      </w:pPr>
      <w:r w:rsidRPr="00EB3491">
        <w:rPr>
          <w:rFonts w:ascii="Times New Roman" w:eastAsia="Calibri" w:hAnsi="Times New Roman" w:cs="Times New Roman"/>
          <w:b/>
          <w:sz w:val="24"/>
          <w:szCs w:val="24"/>
        </w:rPr>
        <w:t>PERFIL DEL DOCENTE</w:t>
      </w:r>
    </w:p>
    <w:p w:rsidR="00F1429B" w:rsidRPr="00EB3491" w:rsidRDefault="00F1429B" w:rsidP="00F1429B">
      <w:pPr>
        <w:spacing w:line="360" w:lineRule="auto"/>
        <w:ind w:left="1418"/>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Para asegurar el perfil adecuado del docente, el ISPAO, busca garantizar que sus docentes cuenten con un alto nivel profesional y que su perfil sea el indicado y responda a los requerimientos del perfil de puesto diseñado por la institución.</w:t>
      </w:r>
    </w:p>
    <w:p w:rsidR="00F1429B" w:rsidRPr="00EB3491" w:rsidRDefault="00F1429B" w:rsidP="00F1429B">
      <w:pPr>
        <w:spacing w:line="360" w:lineRule="auto"/>
        <w:ind w:left="1418"/>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Por lo que debe cumplir estas exigencias:</w:t>
      </w:r>
    </w:p>
    <w:p w:rsidR="00F1429B" w:rsidRPr="00EB3491" w:rsidRDefault="00F1429B" w:rsidP="00F1429B">
      <w:pPr>
        <w:widowControl w:val="0"/>
        <w:numPr>
          <w:ilvl w:val="0"/>
          <w:numId w:val="18"/>
        </w:numPr>
        <w:autoSpaceDE w:val="0"/>
        <w:autoSpaceDN w:val="0"/>
        <w:spacing w:line="360" w:lineRule="auto"/>
        <w:ind w:left="2127"/>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Respetar globalmente</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2"/>
          <w:sz w:val="24"/>
          <w:szCs w:val="24"/>
        </w:rPr>
        <w:t xml:space="preserve"> </w:t>
      </w:r>
      <w:r w:rsidRPr="00EB3491">
        <w:rPr>
          <w:rFonts w:ascii="Times New Roman" w:eastAsia="Arial" w:hAnsi="Times New Roman" w:cs="Times New Roman"/>
          <w:sz w:val="24"/>
          <w:szCs w:val="24"/>
        </w:rPr>
        <w:t>perfil</w:t>
      </w:r>
      <w:r w:rsidRPr="00EB3491">
        <w:rPr>
          <w:rFonts w:ascii="Times New Roman" w:eastAsia="Arial" w:hAnsi="Times New Roman" w:cs="Times New Roman"/>
          <w:spacing w:val="-12"/>
          <w:sz w:val="24"/>
          <w:szCs w:val="24"/>
        </w:rPr>
        <w:t xml:space="preserve"> de puesto del </w:t>
      </w:r>
      <w:r w:rsidRPr="00EB3491">
        <w:rPr>
          <w:rFonts w:ascii="Times New Roman" w:eastAsia="Arial" w:hAnsi="Times New Roman" w:cs="Times New Roman"/>
          <w:sz w:val="24"/>
          <w:szCs w:val="24"/>
        </w:rPr>
        <w:t>docente</w:t>
      </w:r>
      <w:r w:rsidRPr="00EB3491">
        <w:rPr>
          <w:rFonts w:ascii="Times New Roman" w:eastAsia="Arial" w:hAnsi="Times New Roman" w:cs="Times New Roman"/>
          <w:spacing w:val="-12"/>
          <w:sz w:val="24"/>
          <w:szCs w:val="24"/>
        </w:rPr>
        <w:t>.</w:t>
      </w:r>
    </w:p>
    <w:p w:rsidR="00F1429B" w:rsidRPr="00EB3491" w:rsidRDefault="00F1429B" w:rsidP="00F1429B">
      <w:pPr>
        <w:widowControl w:val="0"/>
        <w:numPr>
          <w:ilvl w:val="0"/>
          <w:numId w:val="18"/>
        </w:numPr>
        <w:autoSpaceDE w:val="0"/>
        <w:autoSpaceDN w:val="0"/>
        <w:spacing w:line="360" w:lineRule="auto"/>
        <w:ind w:left="2127"/>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Fortalecer</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política</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pacing w:val="-3"/>
          <w:sz w:val="24"/>
          <w:szCs w:val="24"/>
        </w:rPr>
        <w:t>apoyo</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destinada</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a</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pacing w:val="-3"/>
          <w:sz w:val="24"/>
          <w:szCs w:val="24"/>
        </w:rPr>
        <w:t>elevar</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número</w:t>
      </w:r>
      <w:r w:rsidRPr="00EB3491">
        <w:rPr>
          <w:rFonts w:ascii="Times New Roman" w:eastAsia="Arial" w:hAnsi="Times New Roman" w:cs="Times New Roman"/>
          <w:spacing w:val="-10"/>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1"/>
          <w:sz w:val="24"/>
          <w:szCs w:val="24"/>
        </w:rPr>
        <w:t xml:space="preserve"> </w:t>
      </w:r>
      <w:r w:rsidRPr="00EB3491">
        <w:rPr>
          <w:rFonts w:ascii="Times New Roman" w:eastAsia="Arial" w:hAnsi="Times New Roman" w:cs="Times New Roman"/>
          <w:sz w:val="24"/>
          <w:szCs w:val="24"/>
        </w:rPr>
        <w:t>profesores con</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los</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más</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altos</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grados</w:t>
      </w:r>
      <w:r w:rsidRPr="00EB3491">
        <w:rPr>
          <w:rFonts w:ascii="Times New Roman" w:eastAsia="Arial" w:hAnsi="Times New Roman" w:cs="Times New Roman"/>
          <w:spacing w:val="-15"/>
          <w:sz w:val="24"/>
          <w:szCs w:val="24"/>
        </w:rPr>
        <w:t xml:space="preserve"> </w:t>
      </w:r>
      <w:r w:rsidRPr="00EB3491">
        <w:rPr>
          <w:rFonts w:ascii="Times New Roman" w:eastAsia="Arial" w:hAnsi="Times New Roman" w:cs="Times New Roman"/>
          <w:sz w:val="24"/>
          <w:szCs w:val="24"/>
        </w:rPr>
        <w:t>académicos</w:t>
      </w:r>
    </w:p>
    <w:p w:rsidR="00F1429B" w:rsidRPr="00EB3491" w:rsidRDefault="00F1429B" w:rsidP="00F1429B">
      <w:pPr>
        <w:widowControl w:val="0"/>
        <w:numPr>
          <w:ilvl w:val="0"/>
          <w:numId w:val="18"/>
        </w:numPr>
        <w:autoSpaceDE w:val="0"/>
        <w:autoSpaceDN w:val="0"/>
        <w:spacing w:line="360" w:lineRule="auto"/>
        <w:ind w:left="2127"/>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Impulsar</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promoción</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profesores</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a</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las</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categorías</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de nombrado.</w:t>
      </w:r>
    </w:p>
    <w:p w:rsidR="00F1429B" w:rsidRPr="00EB3491" w:rsidRDefault="00F1429B" w:rsidP="00F1429B">
      <w:pPr>
        <w:widowControl w:val="0"/>
        <w:numPr>
          <w:ilvl w:val="0"/>
          <w:numId w:val="18"/>
        </w:numPr>
        <w:autoSpaceDE w:val="0"/>
        <w:autoSpaceDN w:val="0"/>
        <w:spacing w:line="360" w:lineRule="auto"/>
        <w:ind w:left="2127"/>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lastRenderedPageBreak/>
        <w:t xml:space="preserve">Evaluar la viabilidad de incorporar profesores con dedicación </w:t>
      </w:r>
      <w:r w:rsidRPr="00EB3491">
        <w:rPr>
          <w:rFonts w:ascii="Times New Roman" w:eastAsia="Arial" w:hAnsi="Times New Roman" w:cs="Times New Roman"/>
          <w:spacing w:val="-3"/>
          <w:sz w:val="24"/>
          <w:szCs w:val="24"/>
        </w:rPr>
        <w:t>exclusiva</w:t>
      </w:r>
      <w:r w:rsidRPr="00EB3491">
        <w:rPr>
          <w:rFonts w:ascii="Times New Roman" w:eastAsia="Arial" w:hAnsi="Times New Roman" w:cs="Times New Roman"/>
          <w:sz w:val="24"/>
          <w:szCs w:val="24"/>
        </w:rPr>
        <w:t>.</w:t>
      </w:r>
    </w:p>
    <w:tbl>
      <w:tblPr>
        <w:tblStyle w:val="Tablaconcuadrcula1"/>
        <w:tblW w:w="0" w:type="auto"/>
        <w:tblInd w:w="2138" w:type="dxa"/>
        <w:tblLook w:val="04A0" w:firstRow="1" w:lastRow="0" w:firstColumn="1" w:lastColumn="0" w:noHBand="0" w:noVBand="1"/>
      </w:tblPr>
      <w:tblGrid>
        <w:gridCol w:w="2023"/>
        <w:gridCol w:w="2325"/>
        <w:gridCol w:w="2008"/>
      </w:tblGrid>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META</w:t>
            </w:r>
          </w:p>
        </w:tc>
        <w:tc>
          <w:tcPr>
            <w:tcW w:w="2325"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INDICADORES</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RESPONSABLE</w:t>
            </w:r>
          </w:p>
        </w:tc>
      </w:tr>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000000"/>
                <w:sz w:val="24"/>
                <w:szCs w:val="24"/>
              </w:rPr>
              <w:t>El 100% de los docentes cuentan con el perfil requerido.</w:t>
            </w:r>
          </w:p>
        </w:tc>
        <w:tc>
          <w:tcPr>
            <w:tcW w:w="2325" w:type="dxa"/>
          </w:tcPr>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t>% de</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las</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especialidades</w:t>
            </w:r>
            <w:r w:rsidRPr="00EB3491">
              <w:rPr>
                <w:rFonts w:ascii="Times New Roman" w:eastAsia="Arial" w:hAnsi="Times New Roman"/>
                <w:spacing w:val="-23"/>
                <w:sz w:val="24"/>
                <w:szCs w:val="24"/>
              </w:rPr>
              <w:t xml:space="preserve"> </w:t>
            </w:r>
            <w:r w:rsidRPr="00EB3491">
              <w:rPr>
                <w:rFonts w:ascii="Times New Roman" w:eastAsia="Arial" w:hAnsi="Times New Roman"/>
                <w:sz w:val="24"/>
                <w:szCs w:val="24"/>
              </w:rPr>
              <w:t>que</w:t>
            </w:r>
            <w:r w:rsidRPr="00EB3491">
              <w:rPr>
                <w:rFonts w:ascii="Times New Roman" w:eastAsia="Arial" w:hAnsi="Times New Roman"/>
                <w:spacing w:val="-22"/>
                <w:sz w:val="24"/>
                <w:szCs w:val="24"/>
              </w:rPr>
              <w:t xml:space="preserve"> </w:t>
            </w:r>
            <w:r w:rsidRPr="00EB3491">
              <w:rPr>
                <w:rFonts w:ascii="Times New Roman" w:eastAsia="Arial" w:hAnsi="Times New Roman"/>
                <w:spacing w:val="-3"/>
                <w:sz w:val="24"/>
                <w:szCs w:val="24"/>
              </w:rPr>
              <w:t>evalúan</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el</w:t>
            </w:r>
            <w:r w:rsidRPr="00EB3491">
              <w:rPr>
                <w:rFonts w:ascii="Times New Roman" w:eastAsia="Arial" w:hAnsi="Times New Roman"/>
                <w:spacing w:val="-23"/>
                <w:sz w:val="24"/>
                <w:szCs w:val="24"/>
              </w:rPr>
              <w:t xml:space="preserve"> </w:t>
            </w:r>
            <w:r w:rsidRPr="00EB3491">
              <w:rPr>
                <w:rFonts w:ascii="Times New Roman" w:eastAsia="Arial" w:hAnsi="Times New Roman"/>
                <w:sz w:val="24"/>
                <w:szCs w:val="24"/>
              </w:rPr>
              <w:t>logro</w:t>
            </w:r>
            <w:r w:rsidRPr="00EB3491">
              <w:rPr>
                <w:rFonts w:ascii="Times New Roman" w:eastAsia="Arial" w:hAnsi="Times New Roman"/>
                <w:spacing w:val="-13"/>
                <w:sz w:val="24"/>
                <w:szCs w:val="24"/>
              </w:rPr>
              <w:t xml:space="preserve"> </w:t>
            </w:r>
            <w:r w:rsidRPr="00EB3491">
              <w:rPr>
                <w:rFonts w:ascii="Times New Roman" w:eastAsia="Arial" w:hAnsi="Times New Roman"/>
                <w:sz w:val="24"/>
                <w:szCs w:val="24"/>
              </w:rPr>
              <w:t>de</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su</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perfil</w:t>
            </w:r>
            <w:r w:rsidRPr="00EB3491">
              <w:rPr>
                <w:rFonts w:ascii="Times New Roman" w:eastAsia="Arial" w:hAnsi="Times New Roman"/>
                <w:spacing w:val="-13"/>
                <w:sz w:val="24"/>
                <w:szCs w:val="24"/>
              </w:rPr>
              <w:t xml:space="preserve"> </w:t>
            </w:r>
            <w:r w:rsidRPr="00EB3491">
              <w:rPr>
                <w:rFonts w:ascii="Times New Roman" w:eastAsia="Arial" w:hAnsi="Times New Roman"/>
                <w:sz w:val="24"/>
                <w:szCs w:val="24"/>
              </w:rPr>
              <w:t>de</w:t>
            </w:r>
            <w:r w:rsidRPr="00EB3491">
              <w:rPr>
                <w:rFonts w:ascii="Times New Roman" w:eastAsia="Arial" w:hAnsi="Times New Roman"/>
                <w:spacing w:val="-12"/>
                <w:sz w:val="24"/>
                <w:szCs w:val="24"/>
              </w:rPr>
              <w:t xml:space="preserve"> </w:t>
            </w:r>
            <w:r w:rsidRPr="00EB3491">
              <w:rPr>
                <w:rFonts w:ascii="Times New Roman" w:eastAsia="Arial" w:hAnsi="Times New Roman"/>
                <w:sz w:val="24"/>
                <w:szCs w:val="24"/>
              </w:rPr>
              <w:t>egreso</w:t>
            </w:r>
          </w:p>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t xml:space="preserve">% alumnos satisfechos con los </w:t>
            </w:r>
            <w:r w:rsidRPr="00EB3491">
              <w:rPr>
                <w:rFonts w:ascii="Times New Roman" w:eastAsia="Arial" w:hAnsi="Times New Roman"/>
                <w:spacing w:val="-3"/>
                <w:sz w:val="24"/>
                <w:szCs w:val="24"/>
              </w:rPr>
              <w:t>servicios</w:t>
            </w:r>
            <w:r w:rsidRPr="00EB3491">
              <w:rPr>
                <w:rFonts w:ascii="Times New Roman" w:eastAsia="Arial" w:hAnsi="Times New Roman"/>
                <w:sz w:val="24"/>
                <w:szCs w:val="24"/>
              </w:rPr>
              <w:t xml:space="preserve"> educativos tras su graduación.</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FF0000"/>
                <w:sz w:val="24"/>
                <w:szCs w:val="24"/>
              </w:rPr>
              <w:t>Área de pedagogía</w:t>
            </w:r>
          </w:p>
        </w:tc>
      </w:tr>
    </w:tbl>
    <w:p w:rsidR="00F1429B" w:rsidRPr="00EB3491" w:rsidRDefault="00F1429B" w:rsidP="00F1429B">
      <w:pPr>
        <w:spacing w:line="360" w:lineRule="auto"/>
        <w:ind w:left="1416"/>
        <w:jc w:val="both"/>
        <w:rPr>
          <w:rFonts w:ascii="Times New Roman" w:eastAsia="Calibri" w:hAnsi="Times New Roman" w:cs="Times New Roman"/>
          <w:sz w:val="24"/>
          <w:szCs w:val="24"/>
        </w:rPr>
      </w:pPr>
    </w:p>
    <w:p w:rsidR="00F1429B" w:rsidRPr="00EB3491" w:rsidRDefault="00F1429B" w:rsidP="00F1429B">
      <w:pPr>
        <w:spacing w:line="360" w:lineRule="auto"/>
        <w:ind w:left="1416"/>
        <w:jc w:val="both"/>
        <w:rPr>
          <w:rFonts w:ascii="Times New Roman" w:eastAsia="Calibri" w:hAnsi="Times New Roman" w:cs="Times New Roman"/>
          <w:b/>
          <w:sz w:val="24"/>
          <w:szCs w:val="24"/>
        </w:rPr>
      </w:pPr>
      <w:r w:rsidRPr="00EB3491">
        <w:rPr>
          <w:rFonts w:ascii="Times New Roman" w:eastAsia="Calibri" w:hAnsi="Times New Roman" w:cs="Times New Roman"/>
          <w:b/>
          <w:sz w:val="24"/>
          <w:szCs w:val="24"/>
        </w:rPr>
        <w:t>EVALUACION CONSTANTE DE LOS DOCENTES</w:t>
      </w:r>
    </w:p>
    <w:p w:rsidR="00F1429B" w:rsidRPr="00EB3491" w:rsidRDefault="00F1429B" w:rsidP="00F1429B">
      <w:pPr>
        <w:spacing w:line="360" w:lineRule="auto"/>
        <w:ind w:left="1418"/>
        <w:jc w:val="both"/>
        <w:rPr>
          <w:rFonts w:ascii="Times New Roman" w:eastAsia="Calibri" w:hAnsi="Times New Roman" w:cs="Times New Roman"/>
          <w:sz w:val="24"/>
          <w:szCs w:val="24"/>
        </w:rPr>
      </w:pPr>
      <w:r w:rsidRPr="00EB3491">
        <w:rPr>
          <w:rFonts w:ascii="Times New Roman" w:eastAsia="Calibri" w:hAnsi="Times New Roman" w:cs="Times New Roman"/>
          <w:sz w:val="24"/>
          <w:szCs w:val="24"/>
        </w:rPr>
        <w:t>El ISPAO, genera evaluaciones constantes a los docentes, con el fin de dinamizar la calida docente y asegurar la calidad de la enseñanza y formación del alumno.</w:t>
      </w:r>
      <w:r w:rsidRPr="00EB3491">
        <w:rPr>
          <w:rFonts w:ascii="Times New Roman" w:eastAsia="Calibri" w:hAnsi="Times New Roman" w:cs="Times New Roman"/>
          <w:spacing w:val="-29"/>
          <w:sz w:val="24"/>
          <w:szCs w:val="24"/>
        </w:rPr>
        <w:t xml:space="preserve"> </w:t>
      </w:r>
      <w:r w:rsidRPr="00EB3491">
        <w:rPr>
          <w:rFonts w:ascii="Times New Roman" w:eastAsia="Calibri" w:hAnsi="Times New Roman" w:cs="Times New Roman"/>
          <w:sz w:val="24"/>
          <w:szCs w:val="24"/>
        </w:rPr>
        <w:t>Para lograr</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este</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propósito,</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se</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plantea</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las</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siguientes</w:t>
      </w:r>
      <w:r w:rsidRPr="00EB3491">
        <w:rPr>
          <w:rFonts w:ascii="Times New Roman" w:eastAsia="Calibri" w:hAnsi="Times New Roman" w:cs="Times New Roman"/>
          <w:spacing w:val="-14"/>
          <w:sz w:val="24"/>
          <w:szCs w:val="24"/>
        </w:rPr>
        <w:t xml:space="preserve"> </w:t>
      </w:r>
      <w:r w:rsidRPr="00EB3491">
        <w:rPr>
          <w:rFonts w:ascii="Times New Roman" w:eastAsia="Calibri" w:hAnsi="Times New Roman" w:cs="Times New Roman"/>
          <w:sz w:val="24"/>
          <w:szCs w:val="24"/>
        </w:rPr>
        <w:t>estrategias:</w:t>
      </w:r>
    </w:p>
    <w:p w:rsidR="00F1429B" w:rsidRPr="00EB3491" w:rsidRDefault="00F1429B" w:rsidP="00F1429B">
      <w:pPr>
        <w:widowControl w:val="0"/>
        <w:numPr>
          <w:ilvl w:val="0"/>
          <w:numId w:val="20"/>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Realizar</w:t>
      </w:r>
      <w:r w:rsidRPr="00EB3491">
        <w:rPr>
          <w:rFonts w:ascii="Times New Roman" w:eastAsia="Arial" w:hAnsi="Times New Roman" w:cs="Times New Roman"/>
          <w:spacing w:val="-31"/>
          <w:sz w:val="24"/>
          <w:szCs w:val="24"/>
        </w:rPr>
        <w:t xml:space="preserve"> </w:t>
      </w:r>
      <w:r w:rsidRPr="00EB3491">
        <w:rPr>
          <w:rFonts w:ascii="Times New Roman" w:eastAsia="Arial" w:hAnsi="Times New Roman" w:cs="Times New Roman"/>
          <w:sz w:val="24"/>
          <w:szCs w:val="24"/>
        </w:rPr>
        <w:t>diagnósticos</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sobre</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estado</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las</w:t>
      </w:r>
      <w:r w:rsidRPr="00EB3491">
        <w:rPr>
          <w:rFonts w:ascii="Times New Roman" w:eastAsia="Arial" w:hAnsi="Times New Roman" w:cs="Times New Roman"/>
          <w:spacing w:val="-31"/>
          <w:sz w:val="24"/>
          <w:szCs w:val="24"/>
        </w:rPr>
        <w:t xml:space="preserve"> </w:t>
      </w:r>
      <w:r w:rsidRPr="00EB3491">
        <w:rPr>
          <w:rFonts w:ascii="Times New Roman" w:eastAsia="Arial" w:hAnsi="Times New Roman" w:cs="Times New Roman"/>
          <w:sz w:val="24"/>
          <w:szCs w:val="24"/>
        </w:rPr>
        <w:t>evaluaciones</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z w:val="24"/>
          <w:szCs w:val="24"/>
        </w:rPr>
        <w:t>desempeño</w:t>
      </w:r>
      <w:r w:rsidRPr="00EB3491">
        <w:rPr>
          <w:rFonts w:ascii="Times New Roman" w:eastAsia="Arial" w:hAnsi="Times New Roman" w:cs="Times New Roman"/>
          <w:spacing w:val="-30"/>
          <w:sz w:val="24"/>
          <w:szCs w:val="24"/>
        </w:rPr>
        <w:t xml:space="preserve"> </w:t>
      </w:r>
      <w:r w:rsidRPr="00EB3491">
        <w:rPr>
          <w:rFonts w:ascii="Times New Roman" w:eastAsia="Arial" w:hAnsi="Times New Roman" w:cs="Times New Roman"/>
          <w:spacing w:val="-4"/>
          <w:sz w:val="24"/>
          <w:szCs w:val="24"/>
        </w:rPr>
        <w:t xml:space="preserve">del </w:t>
      </w:r>
      <w:r w:rsidRPr="00EB3491">
        <w:rPr>
          <w:rFonts w:ascii="Times New Roman" w:eastAsia="Arial" w:hAnsi="Times New Roman" w:cs="Times New Roman"/>
          <w:sz w:val="24"/>
          <w:szCs w:val="24"/>
        </w:rPr>
        <w:t>docente.</w:t>
      </w:r>
    </w:p>
    <w:p w:rsidR="00F1429B" w:rsidRPr="00EB3491" w:rsidRDefault="00F1429B" w:rsidP="00F1429B">
      <w:pPr>
        <w:widowControl w:val="0"/>
        <w:numPr>
          <w:ilvl w:val="0"/>
          <w:numId w:val="20"/>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Actualizar</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plan</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desarrollo</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profesional de la institución.</w:t>
      </w:r>
    </w:p>
    <w:p w:rsidR="00F1429B" w:rsidRPr="00EB3491" w:rsidRDefault="00F1429B" w:rsidP="00F1429B">
      <w:pPr>
        <w:widowControl w:val="0"/>
        <w:numPr>
          <w:ilvl w:val="0"/>
          <w:numId w:val="20"/>
        </w:numPr>
        <w:autoSpaceDE w:val="0"/>
        <w:autoSpaceDN w:val="0"/>
        <w:spacing w:line="360" w:lineRule="auto"/>
        <w:jc w:val="both"/>
        <w:rPr>
          <w:rFonts w:ascii="Times New Roman" w:eastAsia="Arial" w:hAnsi="Times New Roman" w:cs="Times New Roman"/>
          <w:i/>
          <w:sz w:val="24"/>
          <w:szCs w:val="24"/>
        </w:rPr>
      </w:pPr>
      <w:r w:rsidRPr="00EB3491">
        <w:rPr>
          <w:rFonts w:ascii="Times New Roman" w:eastAsia="Arial" w:hAnsi="Times New Roman" w:cs="Times New Roman"/>
          <w:sz w:val="24"/>
          <w:szCs w:val="24"/>
        </w:rPr>
        <w:t>Establecer</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criterios</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para</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25"/>
          <w:sz w:val="24"/>
          <w:szCs w:val="24"/>
        </w:rPr>
        <w:t xml:space="preserve"> </w:t>
      </w:r>
      <w:r w:rsidRPr="00EB3491">
        <w:rPr>
          <w:rFonts w:ascii="Times New Roman" w:eastAsia="Arial" w:hAnsi="Times New Roman" w:cs="Times New Roman"/>
          <w:sz w:val="24"/>
          <w:szCs w:val="24"/>
        </w:rPr>
        <w:t>selección</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pacing w:val="-3"/>
          <w:sz w:val="24"/>
          <w:szCs w:val="24"/>
        </w:rPr>
        <w:t>nuevos</w:t>
      </w:r>
      <w:r w:rsidRPr="00EB3491">
        <w:rPr>
          <w:rFonts w:ascii="Times New Roman" w:eastAsia="Arial" w:hAnsi="Times New Roman" w:cs="Times New Roman"/>
          <w:spacing w:val="-25"/>
          <w:sz w:val="24"/>
          <w:szCs w:val="24"/>
        </w:rPr>
        <w:t xml:space="preserve"> </w:t>
      </w:r>
      <w:r w:rsidRPr="00EB3491">
        <w:rPr>
          <w:rFonts w:ascii="Times New Roman" w:eastAsia="Arial" w:hAnsi="Times New Roman" w:cs="Times New Roman"/>
          <w:sz w:val="24"/>
          <w:szCs w:val="24"/>
        </w:rPr>
        <w:t>docentes</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bajo</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el</w:t>
      </w:r>
      <w:r w:rsidRPr="00EB3491">
        <w:rPr>
          <w:rFonts w:ascii="Times New Roman" w:eastAsia="Arial" w:hAnsi="Times New Roman" w:cs="Times New Roman"/>
          <w:spacing w:val="-25"/>
          <w:sz w:val="24"/>
          <w:szCs w:val="24"/>
        </w:rPr>
        <w:t xml:space="preserve"> </w:t>
      </w:r>
      <w:r w:rsidRPr="00EB3491">
        <w:rPr>
          <w:rFonts w:ascii="Times New Roman" w:eastAsia="Arial" w:hAnsi="Times New Roman" w:cs="Times New Roman"/>
          <w:sz w:val="24"/>
          <w:szCs w:val="24"/>
        </w:rPr>
        <w:t>marco</w:t>
      </w:r>
      <w:r w:rsidRPr="00EB3491">
        <w:rPr>
          <w:rFonts w:ascii="Times New Roman" w:eastAsia="Arial" w:hAnsi="Times New Roman" w:cs="Times New Roman"/>
          <w:spacing w:val="-26"/>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26"/>
          <w:sz w:val="24"/>
          <w:szCs w:val="24"/>
        </w:rPr>
        <w:t xml:space="preserve">l </w:t>
      </w:r>
      <w:r w:rsidRPr="00EB3491">
        <w:rPr>
          <w:rFonts w:ascii="Times New Roman" w:eastAsia="Arial" w:hAnsi="Times New Roman" w:cs="Times New Roman"/>
          <w:sz w:val="24"/>
          <w:szCs w:val="24"/>
        </w:rPr>
        <w:t>perfil de puesto generado por la institución.</w:t>
      </w:r>
    </w:p>
    <w:p w:rsidR="00F1429B" w:rsidRPr="00EB3491" w:rsidRDefault="00F1429B" w:rsidP="00F1429B">
      <w:pPr>
        <w:widowControl w:val="0"/>
        <w:numPr>
          <w:ilvl w:val="0"/>
          <w:numId w:val="20"/>
        </w:numPr>
        <w:autoSpaceDE w:val="0"/>
        <w:autoSpaceDN w:val="0"/>
        <w:spacing w:line="360" w:lineRule="auto"/>
        <w:jc w:val="both"/>
        <w:rPr>
          <w:rFonts w:ascii="Times New Roman" w:eastAsia="Arial" w:hAnsi="Times New Roman" w:cs="Times New Roman"/>
          <w:sz w:val="24"/>
          <w:szCs w:val="24"/>
        </w:rPr>
      </w:pPr>
      <w:r w:rsidRPr="00EB3491">
        <w:rPr>
          <w:rFonts w:ascii="Times New Roman" w:eastAsia="Arial" w:hAnsi="Times New Roman" w:cs="Times New Roman"/>
          <w:sz w:val="24"/>
          <w:szCs w:val="24"/>
        </w:rPr>
        <w:t>Consolidar</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la</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política</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de</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Evaluación</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Integral</w:t>
      </w:r>
      <w:r w:rsidRPr="00EB3491">
        <w:rPr>
          <w:rFonts w:ascii="Times New Roman" w:eastAsia="Arial" w:hAnsi="Times New Roman" w:cs="Times New Roman"/>
          <w:spacing w:val="-13"/>
          <w:sz w:val="24"/>
          <w:szCs w:val="24"/>
        </w:rPr>
        <w:t xml:space="preserve"> </w:t>
      </w:r>
      <w:r w:rsidRPr="00EB3491">
        <w:rPr>
          <w:rFonts w:ascii="Times New Roman" w:eastAsia="Arial" w:hAnsi="Times New Roman" w:cs="Times New Roman"/>
          <w:sz w:val="24"/>
          <w:szCs w:val="24"/>
        </w:rPr>
        <w:t>del</w:t>
      </w:r>
      <w:r w:rsidRPr="00EB3491">
        <w:rPr>
          <w:rFonts w:ascii="Times New Roman" w:eastAsia="Arial" w:hAnsi="Times New Roman" w:cs="Times New Roman"/>
          <w:spacing w:val="-14"/>
          <w:sz w:val="24"/>
          <w:szCs w:val="24"/>
        </w:rPr>
        <w:t xml:space="preserve"> </w:t>
      </w:r>
      <w:r w:rsidRPr="00EB3491">
        <w:rPr>
          <w:rFonts w:ascii="Times New Roman" w:eastAsia="Arial" w:hAnsi="Times New Roman" w:cs="Times New Roman"/>
          <w:sz w:val="24"/>
          <w:szCs w:val="24"/>
        </w:rPr>
        <w:t>docente.</w:t>
      </w:r>
    </w:p>
    <w:tbl>
      <w:tblPr>
        <w:tblStyle w:val="Tablaconcuadrcula1"/>
        <w:tblW w:w="0" w:type="auto"/>
        <w:tblInd w:w="2138" w:type="dxa"/>
        <w:tblLook w:val="04A0" w:firstRow="1" w:lastRow="0" w:firstColumn="1" w:lastColumn="0" w:noHBand="0" w:noVBand="1"/>
      </w:tblPr>
      <w:tblGrid>
        <w:gridCol w:w="2023"/>
        <w:gridCol w:w="2325"/>
        <w:gridCol w:w="2008"/>
      </w:tblGrid>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META</w:t>
            </w:r>
          </w:p>
        </w:tc>
        <w:tc>
          <w:tcPr>
            <w:tcW w:w="2325"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INDICADORES</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sz w:val="24"/>
                <w:szCs w:val="24"/>
              </w:rPr>
              <w:t>RESPONSABLE</w:t>
            </w:r>
          </w:p>
        </w:tc>
      </w:tr>
      <w:tr w:rsidR="00F1429B" w:rsidRPr="00EB3491" w:rsidTr="00652030">
        <w:tc>
          <w:tcPr>
            <w:tcW w:w="2023"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r w:rsidRPr="00EB3491">
              <w:rPr>
                <w:rFonts w:ascii="Times New Roman" w:eastAsia="Arial" w:hAnsi="Times New Roman"/>
                <w:color w:val="000000"/>
                <w:sz w:val="24"/>
                <w:szCs w:val="24"/>
              </w:rPr>
              <w:t xml:space="preserve">El 100% de los docentes tienen calificación sobresaliente a la evaluación </w:t>
            </w:r>
            <w:r w:rsidRPr="00EB3491">
              <w:rPr>
                <w:rFonts w:ascii="Times New Roman" w:eastAsia="Arial" w:hAnsi="Times New Roman"/>
                <w:color w:val="000000"/>
                <w:sz w:val="24"/>
                <w:szCs w:val="24"/>
              </w:rPr>
              <w:lastRenderedPageBreak/>
              <w:t>docente.</w:t>
            </w:r>
          </w:p>
        </w:tc>
        <w:tc>
          <w:tcPr>
            <w:tcW w:w="2325" w:type="dxa"/>
          </w:tcPr>
          <w:p w:rsidR="00F1429B" w:rsidRPr="00EB3491" w:rsidRDefault="00F1429B" w:rsidP="00F1429B">
            <w:pPr>
              <w:widowControl w:val="0"/>
              <w:numPr>
                <w:ilvl w:val="0"/>
                <w:numId w:val="18"/>
              </w:numPr>
              <w:autoSpaceDE w:val="0"/>
              <w:autoSpaceDN w:val="0"/>
              <w:spacing w:line="360" w:lineRule="auto"/>
              <w:ind w:left="301" w:hanging="284"/>
              <w:jc w:val="both"/>
              <w:rPr>
                <w:rFonts w:ascii="Times New Roman" w:eastAsia="Arial" w:hAnsi="Times New Roman"/>
                <w:sz w:val="24"/>
                <w:szCs w:val="24"/>
              </w:rPr>
            </w:pPr>
            <w:r w:rsidRPr="00EB3491">
              <w:rPr>
                <w:rFonts w:ascii="Times New Roman" w:eastAsia="Arial" w:hAnsi="Times New Roman"/>
                <w:sz w:val="24"/>
                <w:szCs w:val="24"/>
              </w:rPr>
              <w:lastRenderedPageBreak/>
              <w:t>% de</w:t>
            </w:r>
            <w:r w:rsidRPr="00EB3491">
              <w:rPr>
                <w:rFonts w:ascii="Times New Roman" w:eastAsia="Arial" w:hAnsi="Times New Roman"/>
                <w:spacing w:val="-22"/>
                <w:sz w:val="24"/>
                <w:szCs w:val="24"/>
              </w:rPr>
              <w:t xml:space="preserve"> </w:t>
            </w:r>
            <w:r w:rsidRPr="00EB3491">
              <w:rPr>
                <w:rFonts w:ascii="Times New Roman" w:eastAsia="Arial" w:hAnsi="Times New Roman"/>
                <w:sz w:val="24"/>
                <w:szCs w:val="24"/>
              </w:rPr>
              <w:t>docentes que han tenido calificación sobresaliente.</w:t>
            </w:r>
          </w:p>
        </w:tc>
        <w:tc>
          <w:tcPr>
            <w:tcW w:w="2008" w:type="dxa"/>
          </w:tcPr>
          <w:p w:rsidR="00F1429B" w:rsidRPr="00EB3491" w:rsidRDefault="00F1429B" w:rsidP="00652030">
            <w:pPr>
              <w:widowControl w:val="0"/>
              <w:autoSpaceDE w:val="0"/>
              <w:autoSpaceDN w:val="0"/>
              <w:spacing w:line="360" w:lineRule="auto"/>
              <w:jc w:val="both"/>
              <w:rPr>
                <w:rFonts w:ascii="Times New Roman" w:eastAsia="Arial" w:hAnsi="Times New Roman"/>
                <w:sz w:val="24"/>
                <w:szCs w:val="24"/>
              </w:rPr>
            </w:pPr>
          </w:p>
        </w:tc>
      </w:tr>
    </w:tbl>
    <w:p w:rsidR="00F1429B" w:rsidRDefault="00F1429B" w:rsidP="00122480">
      <w:pPr>
        <w:sectPr w:rsidR="00F1429B" w:rsidSect="00F1429B">
          <w:headerReference w:type="default" r:id="rId21"/>
          <w:footerReference w:type="default" r:id="rId22"/>
          <w:pgSz w:w="11906" w:h="16838"/>
          <w:pgMar w:top="1417" w:right="1701" w:bottom="1417" w:left="1701" w:header="708" w:footer="708" w:gutter="0"/>
          <w:cols w:space="708"/>
          <w:docGrid w:linePitch="360"/>
        </w:sectPr>
      </w:pPr>
    </w:p>
    <w:p w:rsidR="001960F5" w:rsidRDefault="00D444A6" w:rsidP="00122480">
      <w:r>
        <w:rPr>
          <w:rFonts w:ascii="Calibri" w:eastAsia="Calibri" w:hAnsi="Calibri"/>
          <w:noProof/>
          <w:lang w:eastAsia="es-PE"/>
        </w:rPr>
        <w:lastRenderedPageBreak/>
        <mc:AlternateContent>
          <mc:Choice Requires="wps">
            <w:drawing>
              <wp:anchor distT="0" distB="0" distL="114300" distR="114300" simplePos="0" relativeHeight="251675648" behindDoc="0" locked="0" layoutInCell="1" allowOverlap="1" wp14:anchorId="044372C8" wp14:editId="2A971529">
                <wp:simplePos x="0" y="0"/>
                <wp:positionH relativeFrom="column">
                  <wp:posOffset>0</wp:posOffset>
                </wp:positionH>
                <wp:positionV relativeFrom="paragraph">
                  <wp:posOffset>0</wp:posOffset>
                </wp:positionV>
                <wp:extent cx="5362223" cy="2156178"/>
                <wp:effectExtent l="0" t="0" r="10160" b="15875"/>
                <wp:wrapNone/>
                <wp:docPr id="26" name="4 Rectángulo"/>
                <wp:cNvGraphicFramePr/>
                <a:graphic xmlns:a="http://schemas.openxmlformats.org/drawingml/2006/main">
                  <a:graphicData uri="http://schemas.microsoft.com/office/word/2010/wordprocessingShape">
                    <wps:wsp>
                      <wps:cNvSpPr/>
                      <wps:spPr>
                        <a:xfrm>
                          <a:off x="0" y="0"/>
                          <a:ext cx="5362223" cy="21561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44A6" w:rsidRPr="0030410B" w:rsidRDefault="00D444A6" w:rsidP="00D444A6">
                            <w:pPr>
                              <w:spacing w:line="360" w:lineRule="auto"/>
                              <w:jc w:val="both"/>
                              <w:rPr>
                                <w:sz w:val="44"/>
                                <w:szCs w:val="44"/>
                              </w:rPr>
                            </w:pPr>
                            <w:r>
                              <w:rPr>
                                <w:rFonts w:ascii="Calibri" w:eastAsia="Calibri" w:hAnsi="Calibri"/>
                                <w:sz w:val="44"/>
                                <w:szCs w:val="44"/>
                              </w:rPr>
                              <w:t xml:space="preserve">PEI SE ENCUENTRA EN UNA ETAPA DE ACTUALIZACIÓN POR PARTE DEL EQUIPO DE TRABAJO CON UN </w:t>
                            </w:r>
                            <w:r w:rsidRPr="0030410B">
                              <w:rPr>
                                <w:rFonts w:ascii="Calibri" w:eastAsia="Calibri" w:hAnsi="Calibri"/>
                                <w:sz w:val="44"/>
                                <w:szCs w:val="44"/>
                              </w:rPr>
                              <w:t>30 % DE AVANCE DE CONSTRUCCIÓN</w:t>
                            </w:r>
                          </w:p>
                          <w:p w:rsidR="00D444A6" w:rsidRDefault="00D444A6" w:rsidP="00D444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44372C8" id="4 Rectángulo" o:spid="_x0000_s1036" style="position:absolute;margin-left:0;margin-top:0;width:422.2pt;height:16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" fillcolor="#5b9bd5 [3204]" strokecolor="#1f4d78 [1604]" strokeweight="1pt">
                <v:textbox>
                  <w:txbxContent>
                    <w:p w:rsidR="00D444A6" w:rsidRPr="0030410B" w:rsidRDefault="00D444A6" w:rsidP="00D444A6">
                      <w:pPr>
                        <w:spacing w:line="360" w:lineRule="auto"/>
                        <w:jc w:val="both"/>
                        <w:rPr>
                          <w:sz w:val="44"/>
                          <w:szCs w:val="44"/>
                        </w:rPr>
                      </w:pPr>
                      <w:r>
                        <w:rPr>
                          <w:rFonts w:ascii="Calibri" w:eastAsia="Calibri" w:hAnsi="Calibri"/>
                          <w:sz w:val="44"/>
                          <w:szCs w:val="44"/>
                        </w:rPr>
                        <w:t xml:space="preserve">PEI SE ENCUENTRA EN UNA ETAPA DE ACTUALIZACIÓN POR PARTE DEL EQUIPO DE TRABAJO CON UN </w:t>
                      </w:r>
                      <w:r w:rsidRPr="0030410B">
                        <w:rPr>
                          <w:rFonts w:ascii="Calibri" w:eastAsia="Calibri" w:hAnsi="Calibri"/>
                          <w:sz w:val="44"/>
                          <w:szCs w:val="44"/>
                        </w:rPr>
                        <w:t>30 % DE AVANCE DE CONSTRUCCIÓN</w:t>
                      </w:r>
                    </w:p>
                    <w:p w:rsidR="00D444A6" w:rsidRDefault="00D444A6" w:rsidP="00D444A6"/>
                  </w:txbxContent>
                </v:textbox>
              </v:rect>
            </w:pict>
          </mc:Fallback>
        </mc:AlternateContent>
      </w:r>
    </w:p>
    <w:sectPr w:rsidR="001960F5" w:rsidSect="00F1429B">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36" w:rsidRDefault="007A5B36" w:rsidP="00FE427E">
      <w:pPr>
        <w:spacing w:after="0" w:line="240" w:lineRule="auto"/>
      </w:pPr>
      <w:r>
        <w:separator/>
      </w:r>
    </w:p>
  </w:endnote>
  <w:endnote w:type="continuationSeparator" w:id="0">
    <w:p w:rsidR="007A5B36" w:rsidRDefault="007A5B36" w:rsidP="00FE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7E" w:rsidRDefault="00FE42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AA" w:rsidRDefault="00540A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9B" w:rsidRDefault="00F1429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9B" w:rsidRDefault="00CD4685">
    <w:pPr>
      <w:pStyle w:val="Piedepgina"/>
    </w:pPr>
    <w:r w:rsidRPr="00E108EF">
      <w:rPr>
        <w:rFonts w:asciiTheme="majorHAnsi" w:eastAsiaTheme="majorEastAsia" w:hAnsiTheme="majorHAnsi" w:cstheme="majorBidi"/>
        <w:bCs/>
        <w:i/>
        <w:iCs/>
        <w:noProof/>
        <w:sz w:val="28"/>
        <w:szCs w:val="28"/>
        <w:lang w:eastAsia="es-PE"/>
      </w:rPr>
      <mc:AlternateContent>
        <mc:Choice Requires="wps">
          <w:drawing>
            <wp:anchor distT="0" distB="0" distL="114300" distR="114300" simplePos="0" relativeHeight="251677696" behindDoc="0" locked="0" layoutInCell="1" allowOverlap="1" wp14:anchorId="445C2460" wp14:editId="1DEC5ECE">
              <wp:simplePos x="0" y="0"/>
              <wp:positionH relativeFrom="margin">
                <wp:align>center</wp:align>
              </wp:positionH>
              <wp:positionV relativeFrom="bottomMargin">
                <wp:posOffset>219622</wp:posOffset>
              </wp:positionV>
              <wp:extent cx="1282700" cy="343535"/>
              <wp:effectExtent l="38100" t="19050" r="50800" b="18415"/>
              <wp:wrapNone/>
              <wp:docPr id="47" name="Cinta curvada hacia abaj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D4685" w:rsidRDefault="00CD4685" w:rsidP="00CD4685">
                          <w:pPr>
                            <w:jc w:val="center"/>
                            <w:rPr>
                              <w:color w:val="5B9BD5" w:themeColor="accent1"/>
                            </w:rPr>
                          </w:pPr>
                          <w:r>
                            <w:fldChar w:fldCharType="begin"/>
                          </w:r>
                          <w:r>
                            <w:instrText>PAGE    \* MERGEFORMAT</w:instrText>
                          </w:r>
                          <w:r>
                            <w:fldChar w:fldCharType="separate"/>
                          </w:r>
                          <w:r w:rsidR="00E80DD8" w:rsidRPr="00E80DD8">
                            <w:rPr>
                              <w:noProof/>
                              <w:color w:val="5B9BD5" w:themeColor="accent1"/>
                            </w:rPr>
                            <w:t>33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7" o:spid="_x0000_s1043" type="#_x0000_t107" style="position:absolute;margin-left:0;margin-top:17.3pt;width:101pt;height:27.0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" filled="f" fillcolor="#17365d" strokecolor="#71a0dc">
              <v:textbox>
                <w:txbxContent>
                  <w:p w:rsidR="00CD4685" w:rsidRDefault="00CD4685" w:rsidP="00CD4685">
                    <w:pPr>
                      <w:jc w:val="center"/>
                      <w:rPr>
                        <w:color w:val="5B9BD5" w:themeColor="accent1"/>
                      </w:rPr>
                    </w:pPr>
                    <w:r>
                      <w:fldChar w:fldCharType="begin"/>
                    </w:r>
                    <w:r>
                      <w:instrText>PAGE    \* MERGEFORMAT</w:instrText>
                    </w:r>
                    <w:r>
                      <w:fldChar w:fldCharType="separate"/>
                    </w:r>
                    <w:r w:rsidR="00E80DD8" w:rsidRPr="00E80DD8">
                      <w:rPr>
                        <w:noProof/>
                        <w:color w:val="5B9BD5" w:themeColor="accent1"/>
                      </w:rPr>
                      <w:t>33</w:t>
                    </w:r>
                    <w:r>
                      <w:rPr>
                        <w:color w:val="5B9BD5" w:themeColor="accen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36" w:rsidRDefault="007A5B36" w:rsidP="00FE427E">
      <w:pPr>
        <w:spacing w:after="0" w:line="240" w:lineRule="auto"/>
      </w:pPr>
      <w:r>
        <w:separator/>
      </w:r>
    </w:p>
  </w:footnote>
  <w:footnote w:type="continuationSeparator" w:id="0">
    <w:p w:rsidR="007A5B36" w:rsidRDefault="007A5B36" w:rsidP="00FE4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i/>
        <w:iCs/>
        <w:sz w:val="20"/>
        <w:szCs w:val="20"/>
      </w:rPr>
      <w:id w:val="-559474295"/>
      <w:docPartObj>
        <w:docPartGallery w:val="Page Numbers (Bottom of Page)"/>
        <w:docPartUnique/>
      </w:docPartObj>
    </w:sdtPr>
    <w:sdtEndPr/>
    <w:sdtContent>
      <w:p w:rsidR="00EB3491" w:rsidRPr="00EB3491" w:rsidRDefault="00EB3491" w:rsidP="00EB3491">
        <w:pPr>
          <w:pStyle w:val="Piedepgina"/>
          <w:rPr>
            <w:bCs/>
            <w:i/>
            <w:iCs/>
            <w:sz w:val="20"/>
            <w:szCs w:val="20"/>
          </w:rPr>
        </w:pPr>
        <w:r>
          <w:rPr>
            <w:noProof/>
            <w:lang w:eastAsia="es-PE"/>
          </w:rPr>
          <w:drawing>
            <wp:anchor distT="0" distB="0" distL="114300" distR="114300" simplePos="0" relativeHeight="251661312" behindDoc="0" locked="0" layoutInCell="1" allowOverlap="1" wp14:anchorId="7CA8C240" wp14:editId="713117D2">
              <wp:simplePos x="0" y="0"/>
              <wp:positionH relativeFrom="page">
                <wp:posOffset>3593603</wp:posOffset>
              </wp:positionH>
              <wp:positionV relativeFrom="paragraph">
                <wp:posOffset>-393424</wp:posOffset>
              </wp:positionV>
              <wp:extent cx="278295" cy="375848"/>
              <wp:effectExtent l="0" t="0" r="7620" b="571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78295" cy="375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2EC8">
          <w:rPr>
            <w:noProof/>
            <w:lang w:eastAsia="es-PE"/>
          </w:rPr>
          <w:drawing>
            <wp:anchor distT="0" distB="0" distL="114300" distR="114300" simplePos="0" relativeHeight="251663360" behindDoc="0" locked="0" layoutInCell="1" allowOverlap="1" wp14:anchorId="6DBE865D" wp14:editId="41359BAA">
              <wp:simplePos x="0" y="0"/>
              <wp:positionH relativeFrom="column">
                <wp:posOffset>4565292</wp:posOffset>
              </wp:positionH>
              <wp:positionV relativeFrom="paragraph">
                <wp:posOffset>-298505</wp:posOffset>
              </wp:positionV>
              <wp:extent cx="1481372" cy="518314"/>
              <wp:effectExtent l="0" t="0" r="5080" b="0"/>
              <wp:wrapNone/>
              <wp:docPr id="30" name="Imagen 30"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947" cy="52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2336" behindDoc="0" locked="0" layoutInCell="1" allowOverlap="1" wp14:anchorId="40A1A897" wp14:editId="14CD8EE9">
              <wp:simplePos x="0" y="0"/>
              <wp:positionH relativeFrom="margin">
                <wp:align>left</wp:align>
              </wp:positionH>
              <wp:positionV relativeFrom="paragraph">
                <wp:posOffset>-354330</wp:posOffset>
              </wp:positionV>
              <wp:extent cx="619760" cy="563880"/>
              <wp:effectExtent l="0" t="0" r="8890" b="7620"/>
              <wp:wrapSquare wrapText="bothSides"/>
              <wp:docPr id="2" name="Imagen 2"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3">
                        <a:extLst>
                          <a:ext uri="{28A0092B-C50C-407E-A947-70E740481C1C}">
                            <a14:useLocalDpi xmlns:a14="http://schemas.microsoft.com/office/drawing/2010/main" val="0"/>
                          </a:ext>
                        </a:extLst>
                      </a:blip>
                      <a:srcRect l="20000" t="2844" r="16800" b="5687"/>
                      <a:stretch>
                        <a:fillRect/>
                      </a:stretch>
                    </pic:blipFill>
                    <pic:spPr bwMode="auto">
                      <a:xfrm>
                        <a:off x="0" y="0"/>
                        <a:ext cx="61976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0288" behindDoc="0" locked="0" layoutInCell="0" allowOverlap="1" wp14:anchorId="2CF04342" wp14:editId="185100D0">
                  <wp:simplePos x="0" y="0"/>
                  <wp:positionH relativeFrom="page">
                    <wp:posOffset>2218055</wp:posOffset>
                  </wp:positionH>
                  <wp:positionV relativeFrom="paragraph">
                    <wp:posOffset>-28575</wp:posOffset>
                  </wp:positionV>
                  <wp:extent cx="3038475" cy="365760"/>
                  <wp:effectExtent l="0" t="0" r="9525"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R.M.N° 0032—1982-ED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CF04342" id="Rectangle 4" o:spid="_x0000_s1037" style="position:absolute;margin-left:174.65pt;margin-top:-2.25pt;width:239.25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" o:allowincell="f" stroked="f">
                  <v:textbox>
                    <w:txbxContent>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EB3491" w:rsidRPr="00EB3491" w:rsidRDefault="00EB3491" w:rsidP="00EB3491">
                        <w:pPr>
                          <w:spacing w:after="0" w:line="240" w:lineRule="auto"/>
                          <w:jc w:val="center"/>
                          <w:rPr>
                            <w:rFonts w:ascii="Arial Narrow" w:hAnsi="Arial Narrow"/>
                            <w:b/>
                            <w:bCs/>
                            <w:sz w:val="10"/>
                            <w:szCs w:val="10"/>
                            <w:lang w:val="pt-BR"/>
                          </w:rPr>
                        </w:pPr>
                        <w:proofErr w:type="spellStart"/>
                        <w:r w:rsidRPr="00EB3491">
                          <w:rPr>
                            <w:rFonts w:ascii="Arial Narrow" w:hAnsi="Arial Narrow"/>
                            <w:b/>
                            <w:bCs/>
                            <w:sz w:val="10"/>
                            <w:szCs w:val="10"/>
                            <w:lang w:val="pt-BR"/>
                          </w:rPr>
                          <w:t>R.</w:t>
                        </w:r>
                        <w:proofErr w:type="gramStart"/>
                        <w:r w:rsidRPr="00EB3491">
                          <w:rPr>
                            <w:rFonts w:ascii="Arial Narrow" w:hAnsi="Arial Narrow"/>
                            <w:b/>
                            <w:bCs/>
                            <w:sz w:val="10"/>
                            <w:szCs w:val="10"/>
                            <w:lang w:val="pt-BR"/>
                          </w:rPr>
                          <w:t>M.N</w:t>
                        </w:r>
                        <w:proofErr w:type="gramEnd"/>
                        <w:r w:rsidRPr="00EB3491">
                          <w:rPr>
                            <w:rFonts w:ascii="Arial Narrow" w:hAnsi="Arial Narrow"/>
                            <w:b/>
                            <w:bCs/>
                            <w:sz w:val="10"/>
                            <w:szCs w:val="10"/>
                            <w:lang w:val="pt-BR"/>
                          </w:rPr>
                          <w:t>°</w:t>
                        </w:r>
                        <w:proofErr w:type="spellEnd"/>
                        <w:r w:rsidRPr="00EB3491">
                          <w:rPr>
                            <w:rFonts w:ascii="Arial Narrow" w:hAnsi="Arial Narrow"/>
                            <w:b/>
                            <w:bCs/>
                            <w:sz w:val="10"/>
                            <w:szCs w:val="10"/>
                            <w:lang w:val="pt-BR"/>
                          </w:rPr>
                          <w:t xml:space="preserve"> 0032—1982-ED</w:t>
                        </w:r>
                      </w:p>
                    </w:txbxContent>
                  </v:textbox>
                  <w10:wrap type="square" anchorx="page"/>
                </v:rect>
              </w:pict>
            </mc:Fallback>
          </mc:AlternateContent>
        </w:r>
        <w:r w:rsidRPr="00E108EF">
          <w:rPr>
            <w:rFonts w:asciiTheme="majorHAnsi" w:eastAsiaTheme="majorEastAsia" w:hAnsiTheme="majorHAnsi" w:cstheme="majorBidi"/>
            <w:bCs/>
            <w:i/>
            <w:iCs/>
            <w:noProof/>
            <w:sz w:val="28"/>
            <w:szCs w:val="28"/>
            <w:lang w:eastAsia="es-PE"/>
          </w:rPr>
          <mc:AlternateContent>
            <mc:Choice Requires="wps">
              <w:drawing>
                <wp:anchor distT="0" distB="0" distL="114300" distR="114300" simplePos="0" relativeHeight="251659264" behindDoc="0" locked="0" layoutInCell="1" allowOverlap="1" wp14:anchorId="004D0210" wp14:editId="2554C61A">
                  <wp:simplePos x="0" y="0"/>
                  <wp:positionH relativeFrom="margin">
                    <wp:align>center</wp:align>
                  </wp:positionH>
                  <wp:positionV relativeFrom="bottomMargin">
                    <wp:align>center</wp:align>
                  </wp:positionV>
                  <wp:extent cx="1282700" cy="343535"/>
                  <wp:effectExtent l="28575" t="19050" r="22225" b="8890"/>
                  <wp:wrapNone/>
                  <wp:docPr id="28" name="Cinta curvada hacia abaj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B3491" w:rsidRDefault="00EB3491" w:rsidP="00EB3491">
                              <w:pPr>
                                <w:jc w:val="center"/>
                                <w:rPr>
                                  <w:color w:val="5B9BD5" w:themeColor="accent1"/>
                                </w:rPr>
                              </w:pPr>
                              <w:r>
                                <w:fldChar w:fldCharType="begin"/>
                              </w:r>
                              <w:r>
                                <w:instrText>PAGE    \* MERGEFORMAT</w:instrText>
                              </w:r>
                              <w:r>
                                <w:fldChar w:fldCharType="separate"/>
                              </w:r>
                              <w:r w:rsidR="00E80DD8" w:rsidRPr="00E80DD8">
                                <w:rPr>
                                  <w:noProof/>
                                  <w:color w:val="5B9BD5" w:themeColor="accent1"/>
                                </w:rPr>
                                <w:t>8</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8" o:spid="_x0000_s1038"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" filled="f" fillcolor="#17365d" strokecolor="#71a0dc">
                  <v:textbox>
                    <w:txbxContent>
                      <w:p w:rsidR="00EB3491" w:rsidRDefault="00EB3491" w:rsidP="00EB3491">
                        <w:pPr>
                          <w:jc w:val="center"/>
                          <w:rPr>
                            <w:color w:val="5B9BD5" w:themeColor="accent1"/>
                          </w:rPr>
                        </w:pPr>
                        <w:r>
                          <w:fldChar w:fldCharType="begin"/>
                        </w:r>
                        <w:r>
                          <w:instrText>PAGE    \* MERGEFORMAT</w:instrText>
                        </w:r>
                        <w:r>
                          <w:fldChar w:fldCharType="separate"/>
                        </w:r>
                        <w:r w:rsidR="00E80DD8" w:rsidRPr="00E80DD8">
                          <w:rPr>
                            <w:noProof/>
                            <w:color w:val="5B9BD5" w:themeColor="accent1"/>
                          </w:rPr>
                          <w:t>8</w:t>
                        </w:r>
                        <w:r>
                          <w:rPr>
                            <w:color w:val="5B9BD5" w:themeColor="accent1"/>
                          </w:rPr>
                          <w:fldChar w:fldCharType="end"/>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i/>
        <w:iCs/>
        <w:sz w:val="20"/>
        <w:szCs w:val="20"/>
      </w:rPr>
      <w:id w:val="-1816480104"/>
      <w:docPartObj>
        <w:docPartGallery w:val="Page Numbers (Bottom of Page)"/>
        <w:docPartUnique/>
      </w:docPartObj>
    </w:sdtPr>
    <w:sdtEndPr/>
    <w:sdtContent>
      <w:p w:rsidR="00EB3491" w:rsidRPr="00EB3491" w:rsidRDefault="00EB3491" w:rsidP="00EB3491">
        <w:pPr>
          <w:pStyle w:val="Piedepgina"/>
          <w:rPr>
            <w:bCs/>
            <w:i/>
            <w:iCs/>
            <w:sz w:val="20"/>
            <w:szCs w:val="20"/>
          </w:rPr>
        </w:pPr>
        <w:r>
          <w:rPr>
            <w:noProof/>
            <w:lang w:eastAsia="es-PE"/>
          </w:rPr>
          <mc:AlternateContent>
            <mc:Choice Requires="wps">
              <w:drawing>
                <wp:anchor distT="0" distB="0" distL="114300" distR="114300" simplePos="0" relativeHeight="251666432" behindDoc="0" locked="0" layoutInCell="0" allowOverlap="1" wp14:anchorId="52815A53" wp14:editId="47730D99">
                  <wp:simplePos x="0" y="0"/>
                  <wp:positionH relativeFrom="page">
                    <wp:posOffset>3773170</wp:posOffset>
                  </wp:positionH>
                  <wp:positionV relativeFrom="paragraph">
                    <wp:posOffset>-44021</wp:posOffset>
                  </wp:positionV>
                  <wp:extent cx="3038475" cy="365760"/>
                  <wp:effectExtent l="0" t="0" r="9525" b="0"/>
                  <wp:wrapSquare wrapText="bothSides"/>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R.M.N° 0032—1982-ED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815A53" id="_x0000_s1039" style="position:absolute;margin-left:297.1pt;margin-top:-3.45pt;width:239.25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lBhwIAAA4F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" o:allowincell="f" stroked="f">
                  <v:textbox>
                    <w:txbxContent>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EB3491" w:rsidRPr="00EB3491" w:rsidRDefault="00EB3491" w:rsidP="00EB3491">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EB3491" w:rsidRPr="00EB3491" w:rsidRDefault="00EB3491" w:rsidP="00EB3491">
                        <w:pPr>
                          <w:spacing w:after="0" w:line="240" w:lineRule="auto"/>
                          <w:jc w:val="center"/>
                          <w:rPr>
                            <w:rFonts w:ascii="Arial Narrow" w:hAnsi="Arial Narrow"/>
                            <w:b/>
                            <w:bCs/>
                            <w:sz w:val="10"/>
                            <w:szCs w:val="10"/>
                            <w:lang w:val="pt-BR"/>
                          </w:rPr>
                        </w:pPr>
                        <w:proofErr w:type="spellStart"/>
                        <w:r w:rsidRPr="00EB3491">
                          <w:rPr>
                            <w:rFonts w:ascii="Arial Narrow" w:hAnsi="Arial Narrow"/>
                            <w:b/>
                            <w:bCs/>
                            <w:sz w:val="10"/>
                            <w:szCs w:val="10"/>
                            <w:lang w:val="pt-BR"/>
                          </w:rPr>
                          <w:t>R.</w:t>
                        </w:r>
                        <w:proofErr w:type="gramStart"/>
                        <w:r w:rsidRPr="00EB3491">
                          <w:rPr>
                            <w:rFonts w:ascii="Arial Narrow" w:hAnsi="Arial Narrow"/>
                            <w:b/>
                            <w:bCs/>
                            <w:sz w:val="10"/>
                            <w:szCs w:val="10"/>
                            <w:lang w:val="pt-BR"/>
                          </w:rPr>
                          <w:t>M.N</w:t>
                        </w:r>
                        <w:proofErr w:type="gramEnd"/>
                        <w:r w:rsidRPr="00EB3491">
                          <w:rPr>
                            <w:rFonts w:ascii="Arial Narrow" w:hAnsi="Arial Narrow"/>
                            <w:b/>
                            <w:bCs/>
                            <w:sz w:val="10"/>
                            <w:szCs w:val="10"/>
                            <w:lang w:val="pt-BR"/>
                          </w:rPr>
                          <w:t>°</w:t>
                        </w:r>
                        <w:proofErr w:type="spellEnd"/>
                        <w:r w:rsidRPr="00EB3491">
                          <w:rPr>
                            <w:rFonts w:ascii="Arial Narrow" w:hAnsi="Arial Narrow"/>
                            <w:b/>
                            <w:bCs/>
                            <w:sz w:val="10"/>
                            <w:szCs w:val="10"/>
                            <w:lang w:val="pt-BR"/>
                          </w:rPr>
                          <w:t xml:space="preserve"> 0032—1982-ED</w:t>
                        </w:r>
                      </w:p>
                    </w:txbxContent>
                  </v:textbox>
                  <w10:wrap type="square" anchorx="page"/>
                </v:rect>
              </w:pict>
            </mc:Fallback>
          </mc:AlternateContent>
        </w:r>
        <w:r>
          <w:rPr>
            <w:noProof/>
            <w:lang w:eastAsia="es-PE"/>
          </w:rPr>
          <w:drawing>
            <wp:anchor distT="0" distB="0" distL="114300" distR="114300" simplePos="0" relativeHeight="251667456" behindDoc="0" locked="0" layoutInCell="1" allowOverlap="1" wp14:anchorId="201D318C" wp14:editId="1B028A2C">
              <wp:simplePos x="0" y="0"/>
              <wp:positionH relativeFrom="page">
                <wp:posOffset>5137258</wp:posOffset>
              </wp:positionH>
              <wp:positionV relativeFrom="paragraph">
                <wp:posOffset>-404940</wp:posOffset>
              </wp:positionV>
              <wp:extent cx="278295" cy="375848"/>
              <wp:effectExtent l="0" t="0" r="7620" b="5715"/>
              <wp:wrapNone/>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78295" cy="375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2EC8">
          <w:rPr>
            <w:noProof/>
            <w:lang w:eastAsia="es-PE"/>
          </w:rPr>
          <w:drawing>
            <wp:anchor distT="0" distB="0" distL="114300" distR="114300" simplePos="0" relativeHeight="251669504" behindDoc="0" locked="0" layoutInCell="1" allowOverlap="1" wp14:anchorId="2E6CF33A" wp14:editId="24BBD475">
              <wp:simplePos x="0" y="0"/>
              <wp:positionH relativeFrom="column">
                <wp:posOffset>7557597</wp:posOffset>
              </wp:positionH>
              <wp:positionV relativeFrom="paragraph">
                <wp:posOffset>-203447</wp:posOffset>
              </wp:positionV>
              <wp:extent cx="1481372" cy="518314"/>
              <wp:effectExtent l="0" t="0" r="5080" b="0"/>
              <wp:wrapNone/>
              <wp:docPr id="40" name="Imagen 40"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372" cy="5183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8480" behindDoc="0" locked="0" layoutInCell="1" allowOverlap="1" wp14:anchorId="518F3F5D" wp14:editId="7F7EB1F1">
              <wp:simplePos x="0" y="0"/>
              <wp:positionH relativeFrom="margin">
                <wp:align>left</wp:align>
              </wp:positionH>
              <wp:positionV relativeFrom="paragraph">
                <wp:posOffset>-354330</wp:posOffset>
              </wp:positionV>
              <wp:extent cx="619760" cy="563880"/>
              <wp:effectExtent l="0" t="0" r="8890" b="7620"/>
              <wp:wrapSquare wrapText="bothSides"/>
              <wp:docPr id="41" name="Imagen 41"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3">
                        <a:extLst>
                          <a:ext uri="{28A0092B-C50C-407E-A947-70E740481C1C}">
                            <a14:useLocalDpi xmlns:a14="http://schemas.microsoft.com/office/drawing/2010/main" val="0"/>
                          </a:ext>
                        </a:extLst>
                      </a:blip>
                      <a:srcRect l="20000" t="2844" r="16800" b="5687"/>
                      <a:stretch>
                        <a:fillRect/>
                      </a:stretch>
                    </pic:blipFill>
                    <pic:spPr bwMode="auto">
                      <a:xfrm>
                        <a:off x="0" y="0"/>
                        <a:ext cx="61976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8EF">
          <w:rPr>
            <w:rFonts w:asciiTheme="majorHAnsi" w:eastAsiaTheme="majorEastAsia" w:hAnsiTheme="majorHAnsi" w:cstheme="majorBidi"/>
            <w:bCs/>
            <w:i/>
            <w:iCs/>
            <w:noProof/>
            <w:sz w:val="28"/>
            <w:szCs w:val="28"/>
            <w:lang w:eastAsia="es-PE"/>
          </w:rPr>
          <mc:AlternateContent>
            <mc:Choice Requires="wps">
              <w:drawing>
                <wp:anchor distT="0" distB="0" distL="114300" distR="114300" simplePos="0" relativeHeight="251665408" behindDoc="0" locked="0" layoutInCell="1" allowOverlap="1" wp14:anchorId="0D2AC43B" wp14:editId="3CB6BF82">
                  <wp:simplePos x="0" y="0"/>
                  <wp:positionH relativeFrom="margin">
                    <wp:align>center</wp:align>
                  </wp:positionH>
                  <wp:positionV relativeFrom="bottomMargin">
                    <wp:align>center</wp:align>
                  </wp:positionV>
                  <wp:extent cx="1282700" cy="343535"/>
                  <wp:effectExtent l="28575" t="19050" r="22225" b="8890"/>
                  <wp:wrapNone/>
                  <wp:docPr id="32" name="Cinta curvada hacia abaj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B3491" w:rsidRDefault="00EB3491" w:rsidP="00EB3491">
                              <w:pPr>
                                <w:jc w:val="center"/>
                                <w:rPr>
                                  <w:color w:val="5B9BD5" w:themeColor="accent1"/>
                                </w:rPr>
                              </w:pPr>
                              <w:r>
                                <w:fldChar w:fldCharType="begin"/>
                              </w:r>
                              <w:r>
                                <w:instrText>PAGE    \* MERGEFORMAT</w:instrText>
                              </w:r>
                              <w:r>
                                <w:fldChar w:fldCharType="separate"/>
                              </w:r>
                              <w:r w:rsidR="00E80DD8" w:rsidRPr="00E80DD8">
                                <w:rPr>
                                  <w:noProof/>
                                  <w:color w:val="5B9BD5" w:themeColor="accent1"/>
                                </w:rPr>
                                <w:t>27</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2" o:spid="_x0000_s1040" type="#_x0000_t107" style="position:absolute;margin-left:0;margin-top:0;width:101pt;height:27.0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" filled="f" fillcolor="#17365d" strokecolor="#71a0dc">
                  <v:textbox>
                    <w:txbxContent>
                      <w:p w:rsidR="00EB3491" w:rsidRDefault="00EB3491" w:rsidP="00EB3491">
                        <w:pPr>
                          <w:jc w:val="center"/>
                          <w:rPr>
                            <w:color w:val="5B9BD5" w:themeColor="accent1"/>
                          </w:rPr>
                        </w:pPr>
                        <w:r>
                          <w:fldChar w:fldCharType="begin"/>
                        </w:r>
                        <w:r>
                          <w:instrText>PAGE    \* MERGEFORMAT</w:instrText>
                        </w:r>
                        <w:r>
                          <w:fldChar w:fldCharType="separate"/>
                        </w:r>
                        <w:r w:rsidR="00E80DD8" w:rsidRPr="00E80DD8">
                          <w:rPr>
                            <w:noProof/>
                            <w:color w:val="5B9BD5" w:themeColor="accent1"/>
                          </w:rPr>
                          <w:t>27</w:t>
                        </w:r>
                        <w:r>
                          <w:rPr>
                            <w:color w:val="5B9BD5" w:themeColor="accent1"/>
                          </w:rPr>
                          <w:fldChar w:fldCharType="end"/>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i/>
        <w:iCs/>
        <w:sz w:val="20"/>
        <w:szCs w:val="20"/>
      </w:rPr>
      <w:id w:val="-1008518473"/>
      <w:docPartObj>
        <w:docPartGallery w:val="Page Numbers (Bottom of Page)"/>
        <w:docPartUnique/>
      </w:docPartObj>
    </w:sdtPr>
    <w:sdtEndPr/>
    <w:sdtContent>
      <w:p w:rsidR="00CD4685" w:rsidRPr="00EB3491" w:rsidRDefault="00CD4685" w:rsidP="00CD4685">
        <w:pPr>
          <w:pStyle w:val="Piedepgina"/>
          <w:rPr>
            <w:bCs/>
            <w:i/>
            <w:iCs/>
            <w:sz w:val="20"/>
            <w:szCs w:val="20"/>
          </w:rPr>
        </w:pPr>
        <w:r>
          <w:rPr>
            <w:noProof/>
            <w:lang w:eastAsia="es-PE"/>
          </w:rPr>
          <w:drawing>
            <wp:anchor distT="0" distB="0" distL="114300" distR="114300" simplePos="0" relativeHeight="251673600" behindDoc="0" locked="0" layoutInCell="1" allowOverlap="1" wp14:anchorId="663CD725" wp14:editId="47168BF8">
              <wp:simplePos x="0" y="0"/>
              <wp:positionH relativeFrom="page">
                <wp:posOffset>3593603</wp:posOffset>
              </wp:positionH>
              <wp:positionV relativeFrom="paragraph">
                <wp:posOffset>-393424</wp:posOffset>
              </wp:positionV>
              <wp:extent cx="278295" cy="375848"/>
              <wp:effectExtent l="0" t="0" r="7620" b="5715"/>
              <wp:wrapNone/>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78295" cy="375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2EC8">
          <w:rPr>
            <w:noProof/>
            <w:lang w:eastAsia="es-PE"/>
          </w:rPr>
          <w:drawing>
            <wp:anchor distT="0" distB="0" distL="114300" distR="114300" simplePos="0" relativeHeight="251675648" behindDoc="0" locked="0" layoutInCell="1" allowOverlap="1" wp14:anchorId="470487A7" wp14:editId="13D4F45A">
              <wp:simplePos x="0" y="0"/>
              <wp:positionH relativeFrom="column">
                <wp:posOffset>4565292</wp:posOffset>
              </wp:positionH>
              <wp:positionV relativeFrom="paragraph">
                <wp:posOffset>-298505</wp:posOffset>
              </wp:positionV>
              <wp:extent cx="1481372" cy="518314"/>
              <wp:effectExtent l="0" t="0" r="5080" b="0"/>
              <wp:wrapNone/>
              <wp:docPr id="45" name="Imagen 4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947" cy="52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74624" behindDoc="0" locked="0" layoutInCell="1" allowOverlap="1" wp14:anchorId="6BAEDCA3" wp14:editId="2E533F0B">
              <wp:simplePos x="0" y="0"/>
              <wp:positionH relativeFrom="margin">
                <wp:align>left</wp:align>
              </wp:positionH>
              <wp:positionV relativeFrom="paragraph">
                <wp:posOffset>-354330</wp:posOffset>
              </wp:positionV>
              <wp:extent cx="619760" cy="563880"/>
              <wp:effectExtent l="0" t="0" r="8890" b="7620"/>
              <wp:wrapSquare wrapText="bothSides"/>
              <wp:docPr id="46" name="Imagen 46" descr="Image result for ESCUDO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mage result for ESCUDO DEL PERU"/>
                      <pic:cNvPicPr>
                        <a:picLocks noChangeAspect="1" noChangeArrowheads="1"/>
                      </pic:cNvPicPr>
                    </pic:nvPicPr>
                    <pic:blipFill>
                      <a:blip r:embed="rId3">
                        <a:extLst>
                          <a:ext uri="{28A0092B-C50C-407E-A947-70E740481C1C}">
                            <a14:useLocalDpi xmlns:a14="http://schemas.microsoft.com/office/drawing/2010/main" val="0"/>
                          </a:ext>
                        </a:extLst>
                      </a:blip>
                      <a:srcRect l="20000" t="2844" r="16800" b="5687"/>
                      <a:stretch>
                        <a:fillRect/>
                      </a:stretch>
                    </pic:blipFill>
                    <pic:spPr bwMode="auto">
                      <a:xfrm>
                        <a:off x="0" y="0"/>
                        <a:ext cx="61976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72576" behindDoc="0" locked="0" layoutInCell="0" allowOverlap="1" wp14:anchorId="4AA65D24" wp14:editId="6B50073E">
                  <wp:simplePos x="0" y="0"/>
                  <wp:positionH relativeFrom="page">
                    <wp:posOffset>2218055</wp:posOffset>
                  </wp:positionH>
                  <wp:positionV relativeFrom="paragraph">
                    <wp:posOffset>-28575</wp:posOffset>
                  </wp:positionV>
                  <wp:extent cx="3038475" cy="365760"/>
                  <wp:effectExtent l="0" t="0" r="9525" b="0"/>
                  <wp:wrapSquare wrapText="bothSides"/>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R.M.N° 0032—1982-ED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A65D24" id="_x0000_s1041" style="position:absolute;margin-left:174.65pt;margin-top:-2.25pt;width:239.25pt;height:28.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ChgIAAA4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" o:allowincell="f" stroked="f">
                  <v:textbox>
                    <w:txbxContent>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“INSTITUTO DE EDUCACIÒN SUPERIOR PEDAGÓGICO PÚBLICO</w:t>
                        </w:r>
                      </w:p>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“ANTENOR ORREGO”</w:t>
                        </w:r>
                      </w:p>
                      <w:p w:rsidR="00CD4685" w:rsidRPr="00EB3491" w:rsidRDefault="00CD4685" w:rsidP="00CD4685">
                        <w:pPr>
                          <w:spacing w:after="0" w:line="240" w:lineRule="auto"/>
                          <w:jc w:val="center"/>
                          <w:rPr>
                            <w:rFonts w:ascii="Arial Narrow" w:hAnsi="Arial Narrow"/>
                            <w:b/>
                            <w:bCs/>
                            <w:sz w:val="10"/>
                            <w:szCs w:val="10"/>
                            <w:lang w:val="pt-BR"/>
                          </w:rPr>
                        </w:pPr>
                        <w:r w:rsidRPr="00EB3491">
                          <w:rPr>
                            <w:rFonts w:ascii="Arial Narrow" w:hAnsi="Arial Narrow"/>
                            <w:b/>
                            <w:bCs/>
                            <w:sz w:val="10"/>
                            <w:szCs w:val="10"/>
                            <w:lang w:val="pt-BR"/>
                          </w:rPr>
                          <w:t>CAJABAMBA</w:t>
                        </w:r>
                      </w:p>
                      <w:p w:rsidR="00CD4685" w:rsidRPr="00EB3491" w:rsidRDefault="00CD4685" w:rsidP="00CD4685">
                        <w:pPr>
                          <w:spacing w:after="0" w:line="240" w:lineRule="auto"/>
                          <w:jc w:val="center"/>
                          <w:rPr>
                            <w:rFonts w:ascii="Arial Narrow" w:hAnsi="Arial Narrow"/>
                            <w:b/>
                            <w:bCs/>
                            <w:sz w:val="10"/>
                            <w:szCs w:val="10"/>
                            <w:lang w:val="pt-BR"/>
                          </w:rPr>
                        </w:pPr>
                        <w:proofErr w:type="spellStart"/>
                        <w:r w:rsidRPr="00EB3491">
                          <w:rPr>
                            <w:rFonts w:ascii="Arial Narrow" w:hAnsi="Arial Narrow"/>
                            <w:b/>
                            <w:bCs/>
                            <w:sz w:val="10"/>
                            <w:szCs w:val="10"/>
                            <w:lang w:val="pt-BR"/>
                          </w:rPr>
                          <w:t>R.</w:t>
                        </w:r>
                        <w:proofErr w:type="gramStart"/>
                        <w:r w:rsidRPr="00EB3491">
                          <w:rPr>
                            <w:rFonts w:ascii="Arial Narrow" w:hAnsi="Arial Narrow"/>
                            <w:b/>
                            <w:bCs/>
                            <w:sz w:val="10"/>
                            <w:szCs w:val="10"/>
                            <w:lang w:val="pt-BR"/>
                          </w:rPr>
                          <w:t>M.N</w:t>
                        </w:r>
                        <w:proofErr w:type="gramEnd"/>
                        <w:r w:rsidRPr="00EB3491">
                          <w:rPr>
                            <w:rFonts w:ascii="Arial Narrow" w:hAnsi="Arial Narrow"/>
                            <w:b/>
                            <w:bCs/>
                            <w:sz w:val="10"/>
                            <w:szCs w:val="10"/>
                            <w:lang w:val="pt-BR"/>
                          </w:rPr>
                          <w:t>°</w:t>
                        </w:r>
                        <w:proofErr w:type="spellEnd"/>
                        <w:r w:rsidRPr="00EB3491">
                          <w:rPr>
                            <w:rFonts w:ascii="Arial Narrow" w:hAnsi="Arial Narrow"/>
                            <w:b/>
                            <w:bCs/>
                            <w:sz w:val="10"/>
                            <w:szCs w:val="10"/>
                            <w:lang w:val="pt-BR"/>
                          </w:rPr>
                          <w:t xml:space="preserve"> 0032—1982-ED</w:t>
                        </w:r>
                      </w:p>
                    </w:txbxContent>
                  </v:textbox>
                  <w10:wrap type="square" anchorx="page"/>
                </v:rect>
              </w:pict>
            </mc:Fallback>
          </mc:AlternateContent>
        </w:r>
        <w:r w:rsidRPr="00E108EF">
          <w:rPr>
            <w:rFonts w:asciiTheme="majorHAnsi" w:eastAsiaTheme="majorEastAsia" w:hAnsiTheme="majorHAnsi" w:cstheme="majorBidi"/>
            <w:bCs/>
            <w:i/>
            <w:iCs/>
            <w:noProof/>
            <w:sz w:val="28"/>
            <w:szCs w:val="28"/>
            <w:lang w:eastAsia="es-PE"/>
          </w:rPr>
          <mc:AlternateContent>
            <mc:Choice Requires="wps">
              <w:drawing>
                <wp:anchor distT="0" distB="0" distL="114300" distR="114300" simplePos="0" relativeHeight="251671552" behindDoc="0" locked="0" layoutInCell="1" allowOverlap="1" wp14:anchorId="7832B534" wp14:editId="4C5E8A72">
                  <wp:simplePos x="0" y="0"/>
                  <wp:positionH relativeFrom="margin">
                    <wp:align>center</wp:align>
                  </wp:positionH>
                  <wp:positionV relativeFrom="bottomMargin">
                    <wp:align>center</wp:align>
                  </wp:positionV>
                  <wp:extent cx="1282700" cy="343535"/>
                  <wp:effectExtent l="28575" t="19050" r="22225" b="8890"/>
                  <wp:wrapNone/>
                  <wp:docPr id="43" name="Cinta curvada hacia abaj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D4685" w:rsidRDefault="00CD4685" w:rsidP="00CD4685">
                              <w:pPr>
                                <w:jc w:val="center"/>
                                <w:rPr>
                                  <w:color w:val="5B9BD5" w:themeColor="accent1"/>
                                </w:rPr>
                              </w:pPr>
                              <w:r>
                                <w:fldChar w:fldCharType="begin"/>
                              </w:r>
                              <w:r>
                                <w:instrText>PAGE    \* MERGEFORMAT</w:instrText>
                              </w:r>
                              <w:r>
                                <w:fldChar w:fldCharType="separate"/>
                              </w:r>
                              <w:r w:rsidR="00E80DD8" w:rsidRPr="00E80DD8">
                                <w:rPr>
                                  <w:noProof/>
                                  <w:color w:val="5B9BD5" w:themeColor="accent1"/>
                                </w:rPr>
                                <w:t>32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3" o:spid="_x0000_s1042" type="#_x0000_t107" style="position:absolute;margin-left:0;margin-top:0;width:101pt;height:27.05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" filled="f" fillcolor="#17365d" strokecolor="#71a0dc">
                  <v:textbox>
                    <w:txbxContent>
                      <w:p w:rsidR="00CD4685" w:rsidRDefault="00CD4685" w:rsidP="00CD4685">
                        <w:pPr>
                          <w:jc w:val="center"/>
                          <w:rPr>
                            <w:color w:val="5B9BD5" w:themeColor="accent1"/>
                          </w:rPr>
                        </w:pPr>
                        <w:r>
                          <w:fldChar w:fldCharType="begin"/>
                        </w:r>
                        <w:r>
                          <w:instrText>PAGE    \* MERGEFORMAT</w:instrText>
                        </w:r>
                        <w:r>
                          <w:fldChar w:fldCharType="separate"/>
                        </w:r>
                        <w:r w:rsidR="00E80DD8" w:rsidRPr="00E80DD8">
                          <w:rPr>
                            <w:noProof/>
                            <w:color w:val="5B9BD5" w:themeColor="accent1"/>
                          </w:rPr>
                          <w:t>32</w:t>
                        </w:r>
                        <w:r>
                          <w:rPr>
                            <w:color w:val="5B9BD5" w:themeColor="accent1"/>
                          </w:rPr>
                          <w:fldChar w:fldCharType="end"/>
                        </w:r>
                      </w:p>
                    </w:txbxContent>
                  </v:textbox>
                  <w10:wrap anchorx="margin" anchory="margin"/>
                </v:shape>
              </w:pict>
            </mc:Fallback>
          </mc:AlternateContent>
        </w:r>
      </w:p>
    </w:sdtContent>
  </w:sdt>
  <w:p w:rsidR="00F1429B" w:rsidRDefault="00F1429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9B" w:rsidRDefault="00F142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AB1"/>
    <w:multiLevelType w:val="hybridMultilevel"/>
    <w:tmpl w:val="573AA6C0"/>
    <w:lvl w:ilvl="0" w:tplc="338AA2E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E55105B"/>
    <w:multiLevelType w:val="multilevel"/>
    <w:tmpl w:val="2952BAE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DB4CE9"/>
    <w:multiLevelType w:val="hybridMultilevel"/>
    <w:tmpl w:val="80244E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52738A3"/>
    <w:multiLevelType w:val="hybridMultilevel"/>
    <w:tmpl w:val="22429724"/>
    <w:lvl w:ilvl="0" w:tplc="ED5C94B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D7497D"/>
    <w:multiLevelType w:val="hybridMultilevel"/>
    <w:tmpl w:val="0E645A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09361D8"/>
    <w:multiLevelType w:val="multilevel"/>
    <w:tmpl w:val="6EF88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CC00912"/>
    <w:multiLevelType w:val="hybridMultilevel"/>
    <w:tmpl w:val="3AC067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0E9199C"/>
    <w:multiLevelType w:val="multilevel"/>
    <w:tmpl w:val="2952BAE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73C49AB"/>
    <w:multiLevelType w:val="singleLevel"/>
    <w:tmpl w:val="6892219E"/>
    <w:lvl w:ilvl="0">
      <w:start w:val="1"/>
      <w:numFmt w:val="upperRoman"/>
      <w:pStyle w:val="Ttulo6"/>
      <w:lvlText w:val="%1."/>
      <w:lvlJc w:val="left"/>
      <w:pPr>
        <w:tabs>
          <w:tab w:val="num" w:pos="720"/>
        </w:tabs>
        <w:ind w:left="360" w:hanging="360"/>
      </w:pPr>
      <w:rPr>
        <w:rFonts w:cs="Times New Roman"/>
      </w:rPr>
    </w:lvl>
  </w:abstractNum>
  <w:abstractNum w:abstractNumId="9">
    <w:nsid w:val="37807297"/>
    <w:multiLevelType w:val="hybridMultilevel"/>
    <w:tmpl w:val="A7D41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E375CE1"/>
    <w:multiLevelType w:val="hybridMultilevel"/>
    <w:tmpl w:val="C71AC2BE"/>
    <w:lvl w:ilvl="0" w:tplc="6E52D06E">
      <w:numFmt w:val="bullet"/>
      <w:lvlText w:val="-"/>
      <w:lvlJc w:val="left"/>
      <w:pPr>
        <w:ind w:left="704" w:hanging="42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F7176BB"/>
    <w:multiLevelType w:val="multilevel"/>
    <w:tmpl w:val="5E402BC4"/>
    <w:lvl w:ilvl="0">
      <w:start w:val="2"/>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nsid w:val="53A6503A"/>
    <w:multiLevelType w:val="hybridMultilevel"/>
    <w:tmpl w:val="C90435F4"/>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3">
    <w:nsid w:val="5E012846"/>
    <w:multiLevelType w:val="hybridMultilevel"/>
    <w:tmpl w:val="9CD6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78E0731"/>
    <w:multiLevelType w:val="hybridMultilevel"/>
    <w:tmpl w:val="0CCA1D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7BA062A"/>
    <w:multiLevelType w:val="hybridMultilevel"/>
    <w:tmpl w:val="7B5AC4F0"/>
    <w:lvl w:ilvl="0" w:tplc="6E52D06E">
      <w:numFmt w:val="bullet"/>
      <w:lvlText w:val="-"/>
      <w:lvlJc w:val="left"/>
      <w:pPr>
        <w:ind w:left="704" w:hanging="420"/>
      </w:pPr>
      <w:rPr>
        <w:rFonts w:ascii="Times New Roman" w:eastAsia="Times New Roman" w:hAnsi="Times New Roman"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nsid w:val="6B0852F2"/>
    <w:multiLevelType w:val="hybridMultilevel"/>
    <w:tmpl w:val="8DEC1B3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7">
    <w:nsid w:val="6E0803DF"/>
    <w:multiLevelType w:val="hybridMultilevel"/>
    <w:tmpl w:val="84320ED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8">
    <w:nsid w:val="765B4890"/>
    <w:multiLevelType w:val="hybridMultilevel"/>
    <w:tmpl w:val="B6F445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9F32BB0"/>
    <w:multiLevelType w:val="multilevel"/>
    <w:tmpl w:val="5E402BC4"/>
    <w:lvl w:ilvl="0">
      <w:start w:val="2"/>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num w:numId="1">
    <w:abstractNumId w:val="0"/>
  </w:num>
  <w:num w:numId="2">
    <w:abstractNumId w:val="4"/>
  </w:num>
  <w:num w:numId="3">
    <w:abstractNumId w:val="8"/>
  </w:num>
  <w:num w:numId="4">
    <w:abstractNumId w:val="5"/>
  </w:num>
  <w:num w:numId="5">
    <w:abstractNumId w:val="1"/>
  </w:num>
  <w:num w:numId="6">
    <w:abstractNumId w:val="7"/>
  </w:num>
  <w:num w:numId="7">
    <w:abstractNumId w:val="17"/>
  </w:num>
  <w:num w:numId="8">
    <w:abstractNumId w:val="15"/>
  </w:num>
  <w:num w:numId="9">
    <w:abstractNumId w:val="10"/>
  </w:num>
  <w:num w:numId="10">
    <w:abstractNumId w:val="3"/>
  </w:num>
  <w:num w:numId="11">
    <w:abstractNumId w:val="2"/>
  </w:num>
  <w:num w:numId="12">
    <w:abstractNumId w:val="13"/>
  </w:num>
  <w:num w:numId="13">
    <w:abstractNumId w:val="14"/>
  </w:num>
  <w:num w:numId="14">
    <w:abstractNumId w:val="19"/>
  </w:num>
  <w:num w:numId="15">
    <w:abstractNumId w:val="11"/>
  </w:num>
  <w:num w:numId="16">
    <w:abstractNumId w:val="6"/>
  </w:num>
  <w:num w:numId="17">
    <w:abstractNumId w:val="12"/>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7E"/>
    <w:rsid w:val="00122480"/>
    <w:rsid w:val="001960F5"/>
    <w:rsid w:val="00391AE3"/>
    <w:rsid w:val="003D4758"/>
    <w:rsid w:val="00457D11"/>
    <w:rsid w:val="00540AAA"/>
    <w:rsid w:val="005B5257"/>
    <w:rsid w:val="007A5B36"/>
    <w:rsid w:val="00AC7DBD"/>
    <w:rsid w:val="00BC5468"/>
    <w:rsid w:val="00C260CE"/>
    <w:rsid w:val="00CD4685"/>
    <w:rsid w:val="00D444A6"/>
    <w:rsid w:val="00E80DD8"/>
    <w:rsid w:val="00EB3491"/>
    <w:rsid w:val="00F1429B"/>
    <w:rsid w:val="00FE42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3D4758"/>
    <w:pPr>
      <w:keepNext/>
      <w:numPr>
        <w:numId w:val="3"/>
      </w:numPr>
      <w:spacing w:after="0" w:line="240" w:lineRule="auto"/>
      <w:jc w:val="both"/>
      <w:outlineLvl w:val="5"/>
    </w:pPr>
    <w:rPr>
      <w:rFonts w:ascii="Arial Narrow" w:eastAsia="Times New Roman" w:hAnsi="Arial Narrow" w:cs="Arial Narrow"/>
      <w:b/>
      <w:bCs/>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427E"/>
    <w:pPr>
      <w:tabs>
        <w:tab w:val="center" w:pos="4252"/>
        <w:tab w:val="right" w:pos="8504"/>
      </w:tabs>
      <w:spacing w:after="0" w:line="240" w:lineRule="auto"/>
    </w:pPr>
  </w:style>
  <w:style w:type="character" w:customStyle="1" w:styleId="EncabezadoCar">
    <w:name w:val="Encabezado Car"/>
    <w:basedOn w:val="Fuentedeprrafopredeter"/>
    <w:link w:val="Encabezado"/>
    <w:rsid w:val="00FE427E"/>
  </w:style>
  <w:style w:type="paragraph" w:styleId="Piedepgina">
    <w:name w:val="footer"/>
    <w:basedOn w:val="Normal"/>
    <w:link w:val="PiedepginaCar"/>
    <w:uiPriority w:val="99"/>
    <w:unhideWhenUsed/>
    <w:rsid w:val="00FE4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427E"/>
  </w:style>
  <w:style w:type="paragraph" w:styleId="Prrafodelista">
    <w:name w:val="List Paragraph"/>
    <w:basedOn w:val="Normal"/>
    <w:uiPriority w:val="34"/>
    <w:qFormat/>
    <w:rsid w:val="003D4758"/>
    <w:pPr>
      <w:spacing w:after="0" w:line="240" w:lineRule="auto"/>
      <w:ind w:left="708"/>
      <w:jc w:val="center"/>
    </w:pPr>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rsid w:val="003D4758"/>
    <w:rPr>
      <w:rFonts w:ascii="Arial Narrow" w:eastAsia="Times New Roman" w:hAnsi="Arial Narrow" w:cs="Arial Narrow"/>
      <w:b/>
      <w:bCs/>
      <w:sz w:val="20"/>
      <w:szCs w:val="20"/>
      <w:lang w:val="es-ES" w:eastAsia="es-MX"/>
    </w:rPr>
  </w:style>
  <w:style w:type="character" w:styleId="Hipervnculo">
    <w:name w:val="Hyperlink"/>
    <w:basedOn w:val="Fuentedeprrafopredeter"/>
    <w:rsid w:val="00AC7DBD"/>
    <w:rPr>
      <w:rFonts w:cs="Times New Roman"/>
      <w:color w:val="auto"/>
      <w:u w:val="single"/>
    </w:rPr>
  </w:style>
  <w:style w:type="table" w:styleId="Tablaconcuadrcula">
    <w:name w:val="Table Grid"/>
    <w:basedOn w:val="Tablanormal"/>
    <w:rsid w:val="00AC7DB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4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3D4758"/>
    <w:pPr>
      <w:keepNext/>
      <w:numPr>
        <w:numId w:val="3"/>
      </w:numPr>
      <w:spacing w:after="0" w:line="240" w:lineRule="auto"/>
      <w:jc w:val="both"/>
      <w:outlineLvl w:val="5"/>
    </w:pPr>
    <w:rPr>
      <w:rFonts w:ascii="Arial Narrow" w:eastAsia="Times New Roman" w:hAnsi="Arial Narrow" w:cs="Arial Narrow"/>
      <w:b/>
      <w:bCs/>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427E"/>
    <w:pPr>
      <w:tabs>
        <w:tab w:val="center" w:pos="4252"/>
        <w:tab w:val="right" w:pos="8504"/>
      </w:tabs>
      <w:spacing w:after="0" w:line="240" w:lineRule="auto"/>
    </w:pPr>
  </w:style>
  <w:style w:type="character" w:customStyle="1" w:styleId="EncabezadoCar">
    <w:name w:val="Encabezado Car"/>
    <w:basedOn w:val="Fuentedeprrafopredeter"/>
    <w:link w:val="Encabezado"/>
    <w:rsid w:val="00FE427E"/>
  </w:style>
  <w:style w:type="paragraph" w:styleId="Piedepgina">
    <w:name w:val="footer"/>
    <w:basedOn w:val="Normal"/>
    <w:link w:val="PiedepginaCar"/>
    <w:uiPriority w:val="99"/>
    <w:unhideWhenUsed/>
    <w:rsid w:val="00FE4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427E"/>
  </w:style>
  <w:style w:type="paragraph" w:styleId="Prrafodelista">
    <w:name w:val="List Paragraph"/>
    <w:basedOn w:val="Normal"/>
    <w:uiPriority w:val="34"/>
    <w:qFormat/>
    <w:rsid w:val="003D4758"/>
    <w:pPr>
      <w:spacing w:after="0" w:line="240" w:lineRule="auto"/>
      <w:ind w:left="708"/>
      <w:jc w:val="center"/>
    </w:pPr>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rsid w:val="003D4758"/>
    <w:rPr>
      <w:rFonts w:ascii="Arial Narrow" w:eastAsia="Times New Roman" w:hAnsi="Arial Narrow" w:cs="Arial Narrow"/>
      <w:b/>
      <w:bCs/>
      <w:sz w:val="20"/>
      <w:szCs w:val="20"/>
      <w:lang w:val="es-ES" w:eastAsia="es-MX"/>
    </w:rPr>
  </w:style>
  <w:style w:type="character" w:styleId="Hipervnculo">
    <w:name w:val="Hyperlink"/>
    <w:basedOn w:val="Fuentedeprrafopredeter"/>
    <w:rsid w:val="00AC7DBD"/>
    <w:rPr>
      <w:rFonts w:cs="Times New Roman"/>
      <w:color w:val="auto"/>
      <w:u w:val="single"/>
    </w:rPr>
  </w:style>
  <w:style w:type="table" w:styleId="Tablaconcuadrcula">
    <w:name w:val="Table Grid"/>
    <w:basedOn w:val="Tablanormal"/>
    <w:rsid w:val="00AC7DBD"/>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42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spa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F3E7-C8D5-4E52-B35E-9CBF8941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4680</Words>
  <Characters>25740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Luffi</cp:lastModifiedBy>
  <cp:revision>2</cp:revision>
  <dcterms:created xsi:type="dcterms:W3CDTF">2020-05-29T23:08:00Z</dcterms:created>
  <dcterms:modified xsi:type="dcterms:W3CDTF">2020-05-29T23:08:00Z</dcterms:modified>
</cp:coreProperties>
</file>